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41EDC" w14:textId="098918BD" w:rsidR="003F08FB" w:rsidRPr="003F08FB" w:rsidRDefault="003F08FB" w:rsidP="003F08FB">
      <w:pPr>
        <w:tabs>
          <w:tab w:val="right" w:pos="9360"/>
        </w:tabs>
        <w:autoSpaceDE/>
        <w:autoSpaceDN/>
        <w:adjustRightInd/>
        <w:snapToGrid/>
        <w:spacing w:after="0"/>
        <w:jc w:val="left"/>
        <w:rPr>
          <w:rFonts w:ascii="Arial" w:eastAsia="宋体" w:hAnsi="Arial"/>
          <w:b/>
          <w:sz w:val="28"/>
          <w:lang w:eastAsia="zh-CN"/>
        </w:rPr>
      </w:pPr>
      <w:bookmarkStart w:id="0" w:name="OLE_LINK3"/>
      <w:r w:rsidRPr="003F08FB">
        <w:rPr>
          <w:rFonts w:ascii="Arial" w:eastAsia="MS Mincho" w:hAnsi="Arial"/>
          <w:b/>
          <w:sz w:val="28"/>
        </w:rPr>
        <w:t>3GPP TSG RAN WG</w:t>
      </w:r>
      <w:r w:rsidRPr="003F08FB">
        <w:rPr>
          <w:rFonts w:ascii="Arial" w:eastAsia="MS Mincho" w:hAnsi="Arial" w:hint="eastAsia"/>
          <w:b/>
          <w:sz w:val="28"/>
        </w:rPr>
        <w:t>1</w:t>
      </w:r>
      <w:r w:rsidRPr="003F08FB">
        <w:rPr>
          <w:rFonts w:ascii="Arial" w:eastAsia="MS Mincho" w:hAnsi="Arial"/>
          <w:b/>
          <w:sz w:val="28"/>
        </w:rPr>
        <w:t xml:space="preserve"> Meeting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#9</w:t>
      </w:r>
      <w:r w:rsidR="003264DF">
        <w:rPr>
          <w:rFonts w:ascii="Arial" w:eastAsia="宋体" w:hAnsi="Arial"/>
          <w:b/>
          <w:sz w:val="28"/>
          <w:lang w:eastAsia="zh-CN"/>
        </w:rPr>
        <w:t>8bis</w:t>
      </w:r>
      <w:r w:rsidR="008E6708">
        <w:rPr>
          <w:rFonts w:ascii="Arial" w:eastAsia="宋体" w:hAnsi="Arial"/>
          <w:b/>
          <w:sz w:val="28"/>
          <w:lang w:eastAsia="zh-CN"/>
        </w:rPr>
        <w:t xml:space="preserve">                                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    </w:t>
      </w:r>
      <w:r w:rsidR="009F46C0">
        <w:rPr>
          <w:rFonts w:ascii="Arial" w:eastAsia="宋体" w:hAnsi="Arial"/>
          <w:b/>
          <w:sz w:val="28"/>
          <w:lang w:eastAsia="zh-CN"/>
        </w:rPr>
        <w:t xml:space="preserve">    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  </w:t>
      </w:r>
      <w:r w:rsidRPr="003F08FB">
        <w:rPr>
          <w:rFonts w:ascii="Arial" w:eastAsia="MS Mincho" w:hAnsi="Arial"/>
          <w:b/>
          <w:sz w:val="28"/>
        </w:rPr>
        <w:t>R1-</w:t>
      </w:r>
      <w:r w:rsidR="008F1712" w:rsidRPr="003F08FB">
        <w:rPr>
          <w:rFonts w:ascii="Arial" w:eastAsia="MS Mincho" w:hAnsi="Arial"/>
          <w:b/>
          <w:sz w:val="28"/>
        </w:rPr>
        <w:t>1</w:t>
      </w:r>
      <w:r w:rsidR="008F1712">
        <w:rPr>
          <w:rFonts w:ascii="Arial" w:eastAsia="MS Mincho" w:hAnsi="Arial"/>
          <w:b/>
          <w:sz w:val="28"/>
        </w:rPr>
        <w:t>910268</w:t>
      </w:r>
    </w:p>
    <w:bookmarkEnd w:id="0"/>
    <w:p w14:paraId="5E50A195" w14:textId="2A9DDD5F" w:rsidR="000D00B7" w:rsidRPr="003F08FB" w:rsidRDefault="00D21F69" w:rsidP="000D00B7">
      <w:pPr>
        <w:tabs>
          <w:tab w:val="center" w:pos="4536"/>
          <w:tab w:val="right" w:pos="9072"/>
        </w:tabs>
        <w:autoSpaceDE/>
        <w:autoSpaceDN/>
        <w:adjustRightInd/>
        <w:snapToGrid/>
        <w:spacing w:line="276" w:lineRule="auto"/>
        <w:jc w:val="left"/>
        <w:rPr>
          <w:rFonts w:ascii="Arial" w:eastAsia="宋体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Chongqing, China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October 14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</w:t>
      </w:r>
      <w:r w:rsidR="008F1712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20</w:t>
      </w:r>
      <w:r w:rsidR="008F1712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="000D00B7" w:rsidRPr="003F08FB">
        <w:rPr>
          <w:rFonts w:ascii="Arial" w:eastAsia="宋体" w:hAnsi="Arial"/>
          <w:b/>
          <w:sz w:val="28"/>
        </w:rPr>
        <w:t>, 2019</w:t>
      </w:r>
    </w:p>
    <w:p w14:paraId="5653ABCB" w14:textId="77777777" w:rsidR="00C61839" w:rsidRPr="000D00B7" w:rsidRDefault="00C6183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lang w:eastAsia="zh-CN"/>
        </w:rPr>
      </w:pPr>
    </w:p>
    <w:p w14:paraId="62F25C57" w14:textId="77777777" w:rsidR="00C61839" w:rsidRDefault="00A53E8D">
      <w:pPr>
        <w:tabs>
          <w:tab w:val="left" w:pos="1985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ZTE</w:t>
      </w:r>
    </w:p>
    <w:p w14:paraId="06CD6E65" w14:textId="2C7E5131"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 w:rsidR="009F46C0">
        <w:rPr>
          <w:rFonts w:ascii="Arial" w:hAnsi="Arial" w:cs="Arial"/>
          <w:b/>
          <w:sz w:val="24"/>
          <w:szCs w:val="24"/>
          <w:lang w:eastAsia="zh-CN"/>
        </w:rPr>
        <w:t>O</w:t>
      </w:r>
      <w:r w:rsidR="008E6708">
        <w:rPr>
          <w:rFonts w:ascii="Arial" w:hAnsi="Arial" w:cs="Arial" w:hint="eastAsia"/>
          <w:b/>
          <w:sz w:val="24"/>
          <w:szCs w:val="24"/>
          <w:lang w:eastAsia="zh-CN"/>
        </w:rPr>
        <w:t xml:space="preserve">n CE mode A </w:t>
      </w:r>
      <w:r w:rsidR="00E12FB1">
        <w:rPr>
          <w:rFonts w:ascii="Arial" w:hAnsi="Arial" w:cs="Arial"/>
          <w:b/>
          <w:sz w:val="24"/>
          <w:szCs w:val="24"/>
          <w:lang w:eastAsia="zh-CN"/>
        </w:rPr>
        <w:t xml:space="preserve">and B </w:t>
      </w:r>
      <w:r w:rsidR="004F7355" w:rsidRPr="004F7355">
        <w:rPr>
          <w:rFonts w:ascii="Arial" w:hAnsi="Arial" w:cs="Arial" w:hint="eastAsia"/>
          <w:b/>
          <w:sz w:val="24"/>
          <w:szCs w:val="24"/>
          <w:lang w:eastAsia="zh-CN"/>
        </w:rPr>
        <w:t xml:space="preserve">improvements for non-BL </w:t>
      </w:r>
      <w:r w:rsidR="005D0E26">
        <w:rPr>
          <w:rFonts w:ascii="Arial" w:hAnsi="Arial" w:cs="Arial" w:hint="eastAsia"/>
          <w:b/>
          <w:sz w:val="24"/>
          <w:szCs w:val="24"/>
          <w:lang w:eastAsia="zh-CN"/>
        </w:rPr>
        <w:t>UE</w:t>
      </w:r>
    </w:p>
    <w:p w14:paraId="1210C4AD" w14:textId="77777777"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0D00B7">
        <w:rPr>
          <w:rFonts w:ascii="Arial" w:hAnsi="Arial" w:cs="Arial"/>
          <w:b/>
          <w:sz w:val="24"/>
          <w:szCs w:val="24"/>
        </w:rPr>
        <w:t>6.2.1.7</w:t>
      </w:r>
    </w:p>
    <w:p w14:paraId="2855EC3A" w14:textId="77777777" w:rsidR="00C61839" w:rsidRDefault="00A53E8D">
      <w:pPr>
        <w:tabs>
          <w:tab w:val="left" w:pos="1985"/>
          <w:tab w:val="right" w:pos="10490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Discussion</w:t>
      </w:r>
    </w:p>
    <w:p w14:paraId="03543C93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bookmarkStart w:id="1" w:name="_Ref129681862"/>
      <w:bookmarkStart w:id="2" w:name="_Ref124589705"/>
      <w:r>
        <w:rPr>
          <w:rFonts w:cs="Arial"/>
        </w:rPr>
        <w:t>Introduction</w:t>
      </w:r>
      <w:bookmarkEnd w:id="1"/>
      <w:bookmarkEnd w:id="2"/>
    </w:p>
    <w:p w14:paraId="51A47C2A" w14:textId="3549D53A" w:rsidR="003B0A36" w:rsidRPr="003B0A36" w:rsidRDefault="00A53E8D" w:rsidP="003B0A36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>In RAN1</w:t>
      </w:r>
      <w:r w:rsidR="00DF47A5">
        <w:rPr>
          <w:rFonts w:hint="eastAsia"/>
          <w:sz w:val="20"/>
          <w:szCs w:val="20"/>
          <w:lang w:eastAsia="zh-CN"/>
        </w:rPr>
        <w:t xml:space="preserve"> </w:t>
      </w:r>
      <w:r w:rsidRPr="007F6AA7">
        <w:rPr>
          <w:rFonts w:hint="eastAsia"/>
          <w:sz w:val="20"/>
          <w:szCs w:val="20"/>
          <w:lang w:eastAsia="zh-CN"/>
        </w:rPr>
        <w:t>#9</w:t>
      </w:r>
      <w:r w:rsidR="00D60A0B">
        <w:rPr>
          <w:sz w:val="20"/>
          <w:szCs w:val="20"/>
          <w:lang w:eastAsia="zh-CN"/>
        </w:rPr>
        <w:t>8</w:t>
      </w:r>
      <w:r w:rsidRPr="007F6AA7">
        <w:rPr>
          <w:rFonts w:hint="eastAsia"/>
          <w:sz w:val="20"/>
          <w:szCs w:val="20"/>
          <w:lang w:eastAsia="zh-CN"/>
        </w:rPr>
        <w:t xml:space="preserve"> meeting, </w:t>
      </w:r>
      <w:r w:rsidR="00E12FB1" w:rsidRPr="007F6AA7">
        <w:rPr>
          <w:rFonts w:hint="eastAsia"/>
          <w:sz w:val="20"/>
          <w:szCs w:val="20"/>
          <w:lang w:eastAsia="zh-CN"/>
        </w:rPr>
        <w:t>the following agreements</w:t>
      </w:r>
      <w:r w:rsidR="0041572A">
        <w:rPr>
          <w:sz w:val="20"/>
          <w:szCs w:val="20"/>
          <w:lang w:eastAsia="zh-CN"/>
        </w:rPr>
        <w:t xml:space="preserve"> </w:t>
      </w:r>
      <w:r w:rsidR="00E12FB1">
        <w:rPr>
          <w:sz w:val="20"/>
          <w:szCs w:val="20"/>
          <w:lang w:eastAsia="zh-CN"/>
        </w:rPr>
        <w:t xml:space="preserve">for </w:t>
      </w:r>
      <w:r w:rsidRPr="007F6AA7">
        <w:rPr>
          <w:rFonts w:hint="eastAsia"/>
          <w:sz w:val="20"/>
          <w:szCs w:val="20"/>
          <w:lang w:eastAsia="zh-CN"/>
        </w:rPr>
        <w:t>CE mode A and B improvements for non-BL UE</w:t>
      </w:r>
      <w:r w:rsidR="00E12FB1">
        <w:rPr>
          <w:sz w:val="20"/>
          <w:szCs w:val="20"/>
          <w:lang w:eastAsia="zh-CN"/>
        </w:rPr>
        <w:t>s</w:t>
      </w:r>
      <w:r w:rsidRPr="007F6AA7">
        <w:rPr>
          <w:rFonts w:hint="eastAsia"/>
          <w:sz w:val="20"/>
          <w:szCs w:val="20"/>
          <w:lang w:eastAsia="zh-CN"/>
        </w:rPr>
        <w:t xml:space="preserve"> </w:t>
      </w:r>
      <w:r w:rsidR="00E12FB1">
        <w:rPr>
          <w:sz w:val="20"/>
          <w:szCs w:val="20"/>
          <w:lang w:eastAsia="zh-CN"/>
        </w:rPr>
        <w:t>were reached</w:t>
      </w:r>
      <w:r w:rsidR="0041572A" w:rsidRPr="007F6AA7">
        <w:rPr>
          <w:rFonts w:hint="eastAsia"/>
          <w:sz w:val="20"/>
          <w:szCs w:val="20"/>
          <w:lang w:eastAsia="zh-CN"/>
        </w:rPr>
        <w:t xml:space="preserve"> </w:t>
      </w:r>
      <w:r w:rsidR="0041572A">
        <w:rPr>
          <w:sz w:val="20"/>
          <w:szCs w:val="20"/>
          <w:lang w:eastAsia="zh-CN"/>
        </w:rPr>
        <w:t>[1]</w:t>
      </w:r>
      <w:r w:rsidRPr="007F6AA7">
        <w:rPr>
          <w:rFonts w:hint="eastAsia"/>
          <w:sz w:val="20"/>
          <w:szCs w:val="20"/>
          <w:lang w:eastAsia="zh-CN"/>
        </w:rPr>
        <w:t>:</w:t>
      </w:r>
    </w:p>
    <w:p w14:paraId="3FC56269" w14:textId="77777777" w:rsidR="00D868D1" w:rsidRPr="00D868D1" w:rsidRDefault="00D868D1" w:rsidP="00591C91">
      <w:pPr>
        <w:pStyle w:val="af3"/>
        <w:numPr>
          <w:ilvl w:val="1"/>
          <w:numId w:val="24"/>
        </w:numPr>
        <w:spacing w:beforeLines="50" w:before="120" w:line="276" w:lineRule="auto"/>
        <w:ind w:left="647" w:firstLineChars="0"/>
        <w:rPr>
          <w:sz w:val="20"/>
          <w:szCs w:val="20"/>
          <w:lang w:eastAsia="zh-CN"/>
        </w:rPr>
      </w:pPr>
      <w:r w:rsidRPr="00D868D1">
        <w:rPr>
          <w:sz w:val="20"/>
          <w:szCs w:val="20"/>
          <w:lang w:eastAsia="zh-CN"/>
        </w:rPr>
        <w:t xml:space="preserve">At least submode 1 is supported for PUCCH mode 1-1 for non-BL UEs in CE mode A </w:t>
      </w:r>
    </w:p>
    <w:p w14:paraId="125D23EC" w14:textId="77777777" w:rsidR="00D868D1" w:rsidRPr="00D868D1" w:rsidRDefault="00D868D1" w:rsidP="00591C91">
      <w:pPr>
        <w:pStyle w:val="af3"/>
        <w:numPr>
          <w:ilvl w:val="0"/>
          <w:numId w:val="21"/>
        </w:numPr>
        <w:spacing w:beforeLines="50" w:before="120" w:line="276" w:lineRule="auto"/>
        <w:ind w:leftChars="300" w:left="1080" w:firstLineChars="0"/>
        <w:rPr>
          <w:sz w:val="20"/>
          <w:szCs w:val="20"/>
          <w:lang w:eastAsia="zh-CN"/>
        </w:rPr>
      </w:pPr>
      <w:r w:rsidRPr="00D868D1">
        <w:rPr>
          <w:sz w:val="20"/>
          <w:szCs w:val="20"/>
          <w:lang w:eastAsia="zh-CN"/>
        </w:rPr>
        <w:t>Further consider the additional support of submode 2</w:t>
      </w:r>
    </w:p>
    <w:p w14:paraId="6C85E4DD" w14:textId="6C27AD56" w:rsidR="00D60A0B" w:rsidRPr="00D868D1" w:rsidRDefault="00D868D1" w:rsidP="00591C91">
      <w:pPr>
        <w:pStyle w:val="af3"/>
        <w:numPr>
          <w:ilvl w:val="1"/>
          <w:numId w:val="24"/>
        </w:numPr>
        <w:spacing w:beforeLines="50" w:before="120" w:line="276" w:lineRule="auto"/>
        <w:ind w:left="647" w:firstLineChars="0"/>
        <w:rPr>
          <w:sz w:val="20"/>
          <w:szCs w:val="20"/>
          <w:lang w:eastAsia="zh-CN"/>
        </w:rPr>
      </w:pPr>
      <w:r w:rsidRPr="00D868D1">
        <w:rPr>
          <w:sz w:val="20"/>
          <w:szCs w:val="20"/>
          <w:lang w:eastAsia="zh-CN"/>
        </w:rPr>
        <w:t>Assuming RI=1, Table 7.2.2-1E in TS 36.213 is reused without modification for the support of CSI-RS based CSI feedback for non-BL UEs in CE mode A.</w:t>
      </w:r>
    </w:p>
    <w:p w14:paraId="01F2E3D5" w14:textId="77777777" w:rsidR="00D868D1" w:rsidRPr="00D868D1" w:rsidRDefault="00D868D1" w:rsidP="00591C91">
      <w:pPr>
        <w:pStyle w:val="af3"/>
        <w:numPr>
          <w:ilvl w:val="1"/>
          <w:numId w:val="24"/>
        </w:numPr>
        <w:spacing w:beforeLines="50" w:before="120" w:line="276" w:lineRule="auto"/>
        <w:ind w:left="647" w:firstLineChars="0"/>
        <w:rPr>
          <w:sz w:val="20"/>
          <w:szCs w:val="20"/>
          <w:lang w:eastAsia="zh-CN"/>
        </w:rPr>
      </w:pPr>
      <w:r w:rsidRPr="00D868D1">
        <w:rPr>
          <w:sz w:val="20"/>
          <w:szCs w:val="20"/>
          <w:lang w:eastAsia="zh-CN"/>
        </w:rPr>
        <w:t xml:space="preserve">For ETWS/CMAS indication to a non-BL UE in CE in connected mode via DCI using Type 0 CSS, the DCI formats are selected between the following two alternatives in RAN1#98bis   </w:t>
      </w:r>
    </w:p>
    <w:p w14:paraId="5E1B0D16" w14:textId="77777777" w:rsidR="00D868D1" w:rsidRPr="00D868D1" w:rsidRDefault="00D868D1" w:rsidP="00591C91">
      <w:pPr>
        <w:pStyle w:val="af3"/>
        <w:numPr>
          <w:ilvl w:val="0"/>
          <w:numId w:val="22"/>
        </w:numPr>
        <w:spacing w:beforeLines="50" w:before="120" w:line="276" w:lineRule="auto"/>
        <w:ind w:leftChars="300" w:left="1080" w:firstLineChars="0"/>
        <w:rPr>
          <w:sz w:val="20"/>
          <w:szCs w:val="20"/>
          <w:lang w:eastAsia="zh-CN"/>
        </w:rPr>
      </w:pPr>
      <w:r w:rsidRPr="00D868D1">
        <w:rPr>
          <w:sz w:val="20"/>
          <w:szCs w:val="20"/>
          <w:lang w:eastAsia="zh-CN"/>
        </w:rPr>
        <w:t>DCI format 3/3A with one of the TPC commands repurposed for ETWS/CMAS notification</w:t>
      </w:r>
    </w:p>
    <w:p w14:paraId="45D470A9" w14:textId="72DFC1A4" w:rsidR="00D868D1" w:rsidRPr="00D868D1" w:rsidRDefault="00D868D1" w:rsidP="00591C91">
      <w:pPr>
        <w:pStyle w:val="af3"/>
        <w:numPr>
          <w:ilvl w:val="0"/>
          <w:numId w:val="22"/>
        </w:numPr>
        <w:spacing w:beforeLines="50" w:before="120" w:line="276" w:lineRule="auto"/>
        <w:ind w:leftChars="300" w:left="1080" w:firstLineChars="0"/>
        <w:rPr>
          <w:sz w:val="20"/>
          <w:szCs w:val="20"/>
          <w:lang w:eastAsia="zh-CN"/>
        </w:rPr>
      </w:pPr>
      <w:r w:rsidRPr="00D868D1">
        <w:rPr>
          <w:sz w:val="20"/>
          <w:szCs w:val="20"/>
          <w:lang w:eastAsia="zh-CN"/>
        </w:rPr>
        <w:t>DCI format 6-1A/[1B] with a new RNTI for ETWS/CMAS notification</w:t>
      </w:r>
    </w:p>
    <w:p w14:paraId="63AAF469" w14:textId="661C536B" w:rsidR="00C61839" w:rsidRPr="007F6AA7" w:rsidRDefault="00A53E8D" w:rsidP="00637440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 xml:space="preserve">In this contribution, we </w:t>
      </w:r>
      <w:r w:rsidR="00E12FB1">
        <w:rPr>
          <w:sz w:val="20"/>
          <w:szCs w:val="20"/>
          <w:lang w:eastAsia="zh-CN"/>
        </w:rPr>
        <w:t xml:space="preserve">further </w:t>
      </w:r>
      <w:r w:rsidRPr="007F6AA7">
        <w:rPr>
          <w:rFonts w:hint="eastAsia"/>
          <w:sz w:val="20"/>
          <w:szCs w:val="20"/>
          <w:lang w:eastAsia="zh-CN"/>
        </w:rPr>
        <w:t xml:space="preserve">discuss </w:t>
      </w:r>
      <w:r w:rsidR="009C2E66" w:rsidRPr="007F6AA7">
        <w:rPr>
          <w:rFonts w:hint="eastAsia"/>
          <w:sz w:val="20"/>
          <w:szCs w:val="20"/>
          <w:lang w:eastAsia="zh-CN"/>
        </w:rPr>
        <w:t>CE mode A and B improvements</w:t>
      </w:r>
      <w:r w:rsidR="00E12FB1">
        <w:rPr>
          <w:rFonts w:hint="eastAsia"/>
          <w:sz w:val="20"/>
          <w:szCs w:val="20"/>
          <w:lang w:eastAsia="zh-CN"/>
        </w:rPr>
        <w:t xml:space="preserve"> </w:t>
      </w:r>
      <w:r w:rsidR="009C2E66">
        <w:rPr>
          <w:sz w:val="20"/>
          <w:szCs w:val="20"/>
          <w:lang w:eastAsia="zh-CN"/>
        </w:rPr>
        <w:t>for non-BL UEs</w:t>
      </w:r>
      <w:r w:rsidRPr="007F6AA7">
        <w:rPr>
          <w:rFonts w:hint="eastAsia"/>
          <w:sz w:val="20"/>
          <w:szCs w:val="20"/>
          <w:lang w:eastAsia="zh-CN"/>
        </w:rPr>
        <w:t xml:space="preserve">. </w:t>
      </w:r>
    </w:p>
    <w:p w14:paraId="306F5123" w14:textId="77777777" w:rsidR="00287684" w:rsidRPr="00374B2C" w:rsidRDefault="00A53E8D" w:rsidP="005B595F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ascii="Arial" w:hAnsi="Arial" w:cs="Arial"/>
          <w:lang w:eastAsia="zh-CN"/>
        </w:rPr>
      </w:pPr>
      <w:bookmarkStart w:id="3" w:name="OLE_LINK2"/>
      <w:bookmarkStart w:id="4" w:name="OLE_LINK1"/>
      <w:bookmarkStart w:id="5" w:name="OLE_LINK14"/>
      <w:bookmarkStart w:id="6" w:name="OLE_LINK13"/>
      <w:bookmarkStart w:id="7" w:name="OLE_LINK95"/>
      <w:bookmarkStart w:id="8" w:name="OLE_LINK94"/>
      <w:bookmarkStart w:id="9" w:name="OLE_LINK38"/>
      <w:bookmarkStart w:id="10" w:name="OLE_LINK37"/>
      <w:bookmarkStart w:id="11" w:name="OLE_LINK50"/>
      <w:r w:rsidRPr="00374B2C">
        <w:rPr>
          <w:rFonts w:ascii="Arial" w:hAnsi="Arial" w:cs="Arial"/>
          <w:lang w:eastAsia="zh-CN"/>
        </w:rPr>
        <w:t>Discussion</w:t>
      </w:r>
    </w:p>
    <w:p w14:paraId="39888242" w14:textId="77777777" w:rsidR="00E12FB1" w:rsidRPr="00E12FB1" w:rsidRDefault="00E12FB1" w:rsidP="00E12FB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  <w:lang w:eastAsia="zh-CN"/>
        </w:rPr>
      </w:pPr>
    </w:p>
    <w:p w14:paraId="44F9EFF3" w14:textId="77777777" w:rsidR="00E12FB1" w:rsidRPr="00E12FB1" w:rsidRDefault="00E12FB1" w:rsidP="00E12FB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  <w:lang w:eastAsia="zh-CN"/>
        </w:rPr>
      </w:pPr>
    </w:p>
    <w:p w14:paraId="491AFE74" w14:textId="677C0215" w:rsidR="00E12FB1" w:rsidRPr="00E12FB1" w:rsidRDefault="00CF46D2" w:rsidP="00CF46D2">
      <w:pPr>
        <w:pStyle w:val="2"/>
        <w:rPr>
          <w:lang w:eastAsia="zh-CN"/>
        </w:rPr>
      </w:pPr>
      <w:r>
        <w:rPr>
          <w:rFonts w:hint="eastAsia"/>
          <w:lang w:eastAsia="zh-CN"/>
        </w:rPr>
        <w:t>CSI-RS</w:t>
      </w:r>
      <w:r>
        <w:rPr>
          <w:lang w:eastAsia="zh-CN"/>
        </w:rPr>
        <w:t xml:space="preserve"> based CSI feedback</w:t>
      </w:r>
    </w:p>
    <w:p w14:paraId="73E75D08" w14:textId="0DE8EA94" w:rsidR="00EA7F43" w:rsidRPr="009256EF" w:rsidRDefault="00EA7F43" w:rsidP="00CF46D2">
      <w:pPr>
        <w:spacing w:beforeLines="50" w:before="120" w:line="276" w:lineRule="auto"/>
        <w:rPr>
          <w:b/>
          <w:sz w:val="20"/>
          <w:szCs w:val="20"/>
          <w:u w:val="single"/>
          <w:lang w:eastAsia="zh-CN"/>
        </w:rPr>
      </w:pPr>
      <w:r w:rsidRPr="009256EF">
        <w:rPr>
          <w:b/>
          <w:sz w:val="20"/>
          <w:szCs w:val="20"/>
          <w:u w:val="single"/>
          <w:lang w:eastAsia="zh-CN"/>
        </w:rPr>
        <w:t>PUCCH 1-1</w:t>
      </w:r>
    </w:p>
    <w:p w14:paraId="5DA89390" w14:textId="253A2F43" w:rsidR="00796354" w:rsidRPr="009256EF" w:rsidRDefault="00D74C33" w:rsidP="00CF46D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 xml:space="preserve">The </w:t>
      </w:r>
      <w:r w:rsidR="00023A72" w:rsidRPr="009256EF">
        <w:rPr>
          <w:sz w:val="20"/>
          <w:szCs w:val="20"/>
          <w:lang w:eastAsia="zh-CN"/>
        </w:rPr>
        <w:t>precoder</w:t>
      </w:r>
      <w:r w:rsidRPr="009256EF">
        <w:rPr>
          <w:sz w:val="20"/>
          <w:szCs w:val="20"/>
          <w:lang w:eastAsia="zh-CN"/>
        </w:rPr>
        <w:t xml:space="preserve"> for 8Tx antennas contains 256 codebooks</w:t>
      </w:r>
      <w:r w:rsidR="00B42C1F" w:rsidRPr="009256EF">
        <w:rPr>
          <w:sz w:val="20"/>
          <w:szCs w:val="20"/>
          <w:lang w:eastAsia="zh-CN"/>
        </w:rPr>
        <w:t>,</w:t>
      </w:r>
      <w:r w:rsidRPr="009256EF">
        <w:rPr>
          <w:sz w:val="20"/>
          <w:szCs w:val="20"/>
          <w:lang w:eastAsia="zh-CN"/>
        </w:rPr>
        <w:t xml:space="preserve"> 128 </w:t>
      </w:r>
      <w:r w:rsidR="00B42C1F" w:rsidRPr="009256EF">
        <w:rPr>
          <w:sz w:val="20"/>
          <w:szCs w:val="20"/>
          <w:lang w:eastAsia="zh-CN"/>
        </w:rPr>
        <w:t xml:space="preserve">of which </w:t>
      </w:r>
      <w:r w:rsidRPr="009256EF">
        <w:rPr>
          <w:sz w:val="20"/>
          <w:szCs w:val="20"/>
          <w:lang w:eastAsia="zh-CN"/>
        </w:rPr>
        <w:t xml:space="preserve">are duplicate codebooks. </w:t>
      </w:r>
      <w:r w:rsidR="003954A4" w:rsidRPr="009256EF">
        <w:rPr>
          <w:sz w:val="20"/>
          <w:szCs w:val="20"/>
          <w:lang w:eastAsia="zh-CN"/>
        </w:rPr>
        <w:t xml:space="preserve">In existing PUCCH1-1 submode 2 for 8 CSI-RS ports, since </w:t>
      </w:r>
      <w:r w:rsidR="003954A4" w:rsidRPr="009256EF">
        <w:rPr>
          <w:sz w:val="20"/>
          <w:szCs w:val="20"/>
          <w:lang w:val="en-AU" w:eastAsia="ko-KR"/>
        </w:rPr>
        <w:t>CQI/first PMI/second PMI</w:t>
      </w:r>
      <w:r w:rsidR="003954A4" w:rsidRPr="009256EF">
        <w:rPr>
          <w:sz w:val="20"/>
          <w:szCs w:val="20"/>
          <w:lang w:eastAsia="zh-CN"/>
        </w:rPr>
        <w:t xml:space="preserve"> is reported in the same subframe, the number of subsampled codebooks is restricted to 16, which is much smaller than the number of all 8Tx codebooks.</w:t>
      </w:r>
      <w:r w:rsidR="000F71E3" w:rsidRPr="009256EF">
        <w:rPr>
          <w:sz w:val="20"/>
          <w:szCs w:val="20"/>
          <w:lang w:eastAsia="zh-CN"/>
        </w:rPr>
        <w:t xml:space="preserve"> Although the report mechanism of </w:t>
      </w:r>
      <w:r w:rsidR="003954A4" w:rsidRPr="009256EF">
        <w:rPr>
          <w:sz w:val="20"/>
          <w:szCs w:val="20"/>
          <w:lang w:eastAsia="zh-CN"/>
        </w:rPr>
        <w:t>submode</w:t>
      </w:r>
      <w:r w:rsidR="000F71E3" w:rsidRPr="009256EF">
        <w:rPr>
          <w:sz w:val="20"/>
          <w:szCs w:val="20"/>
          <w:lang w:eastAsia="zh-CN"/>
        </w:rPr>
        <w:t xml:space="preserve"> </w:t>
      </w:r>
      <w:r w:rsidR="003954A4" w:rsidRPr="009256EF">
        <w:rPr>
          <w:sz w:val="20"/>
          <w:szCs w:val="20"/>
          <w:lang w:eastAsia="zh-CN"/>
        </w:rPr>
        <w:t>2</w:t>
      </w:r>
      <w:r w:rsidR="000F71E3" w:rsidRPr="009256EF">
        <w:rPr>
          <w:sz w:val="20"/>
          <w:szCs w:val="20"/>
          <w:lang w:eastAsia="zh-CN"/>
        </w:rPr>
        <w:t xml:space="preserve"> is applicable for </w:t>
      </w:r>
      <w:r w:rsidR="003954A4" w:rsidRPr="009256EF">
        <w:rPr>
          <w:sz w:val="20"/>
          <w:szCs w:val="20"/>
          <w:lang w:eastAsia="zh-CN"/>
        </w:rPr>
        <w:t xml:space="preserve">CE mode A, </w:t>
      </w:r>
      <w:r w:rsidR="000F71E3" w:rsidRPr="009256EF">
        <w:rPr>
          <w:sz w:val="20"/>
          <w:szCs w:val="20"/>
          <w:lang w:eastAsia="zh-CN"/>
        </w:rPr>
        <w:t xml:space="preserve">the performance of </w:t>
      </w:r>
      <w:r w:rsidR="003954A4" w:rsidRPr="009256EF">
        <w:rPr>
          <w:sz w:val="20"/>
          <w:szCs w:val="20"/>
          <w:lang w:eastAsia="zh-CN"/>
        </w:rPr>
        <w:t>PMI feedback</w:t>
      </w:r>
      <w:r w:rsidR="000F71E3" w:rsidRPr="009256EF">
        <w:rPr>
          <w:sz w:val="20"/>
          <w:szCs w:val="20"/>
          <w:lang w:eastAsia="zh-CN"/>
        </w:rPr>
        <w:t xml:space="preserve"> has a certain loss. </w:t>
      </w:r>
      <w:r w:rsidR="003954A4" w:rsidRPr="009256EF">
        <w:rPr>
          <w:sz w:val="20"/>
          <w:szCs w:val="20"/>
          <w:lang w:eastAsia="zh-CN"/>
        </w:rPr>
        <w:t xml:space="preserve">In Figure 1 and 2, PMI feedback with subsampled codebooks </w:t>
      </w:r>
      <w:r w:rsidR="003774D4" w:rsidRPr="009256EF">
        <w:rPr>
          <w:sz w:val="20"/>
          <w:szCs w:val="20"/>
          <w:lang w:eastAsia="zh-CN"/>
        </w:rPr>
        <w:t>of</w:t>
      </w:r>
      <w:r w:rsidR="003954A4" w:rsidRPr="009256EF">
        <w:rPr>
          <w:sz w:val="20"/>
          <w:szCs w:val="20"/>
          <w:lang w:eastAsia="zh-CN"/>
        </w:rPr>
        <w:t xml:space="preserve"> submode 2 shows performance degradation compared to that with all 8Tx codebooks. And the codebook </w:t>
      </w:r>
      <w:r w:rsidR="003774D4" w:rsidRPr="009256EF">
        <w:rPr>
          <w:sz w:val="20"/>
          <w:szCs w:val="20"/>
          <w:lang w:eastAsia="zh-CN"/>
        </w:rPr>
        <w:t>subsampling of</w:t>
      </w:r>
      <w:r w:rsidR="003954A4" w:rsidRPr="009256EF">
        <w:rPr>
          <w:sz w:val="20"/>
          <w:szCs w:val="20"/>
          <w:lang w:eastAsia="zh-CN"/>
        </w:rPr>
        <w:t xml:space="preserve"> submode 2 significantly reduces the gain of CSI-RS based 8Tx PMI feedback over CRS based 4Tx PMI feedback. Therefore, PUCCH1-1 submode 2 may not be appropriate for CSI-RS based CSI feedback for no</w:t>
      </w:r>
      <w:r w:rsidR="008A2010" w:rsidRPr="009256EF">
        <w:rPr>
          <w:sz w:val="20"/>
          <w:szCs w:val="20"/>
          <w:lang w:eastAsia="zh-CN"/>
        </w:rPr>
        <w:t>n</w:t>
      </w:r>
      <w:r w:rsidR="003954A4" w:rsidRPr="009256EF">
        <w:rPr>
          <w:sz w:val="20"/>
          <w:szCs w:val="20"/>
          <w:lang w:eastAsia="zh-CN"/>
        </w:rPr>
        <w:t>-BL UEs in CE mode A.</w:t>
      </w:r>
    </w:p>
    <w:p w14:paraId="42363DD9" w14:textId="313220E5" w:rsidR="00580735" w:rsidRPr="009256EF" w:rsidRDefault="00580735" w:rsidP="00CF46D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 xml:space="preserve">Observation </w:t>
      </w:r>
      <w:r w:rsidR="003C0331" w:rsidRPr="009256EF">
        <w:rPr>
          <w:b/>
          <w:i/>
          <w:sz w:val="20"/>
          <w:szCs w:val="20"/>
          <w:lang w:eastAsia="zh-CN"/>
        </w:rPr>
        <w:t>1</w:t>
      </w:r>
      <w:r w:rsidRPr="009256EF">
        <w:rPr>
          <w:b/>
          <w:i/>
          <w:sz w:val="20"/>
          <w:szCs w:val="20"/>
          <w:lang w:eastAsia="zh-CN"/>
        </w:rPr>
        <w:t xml:space="preserve">: </w:t>
      </w:r>
      <w:r w:rsidR="00676915" w:rsidRPr="009256EF">
        <w:rPr>
          <w:b/>
          <w:i/>
          <w:sz w:val="20"/>
          <w:szCs w:val="20"/>
          <w:lang w:eastAsia="zh-CN"/>
        </w:rPr>
        <w:t>For</w:t>
      </w:r>
      <w:r w:rsidR="00077FF7" w:rsidRPr="009256EF">
        <w:rPr>
          <w:b/>
          <w:i/>
          <w:sz w:val="20"/>
          <w:szCs w:val="20"/>
          <w:lang w:eastAsia="zh-CN"/>
        </w:rPr>
        <w:t xml:space="preserve"> existing PUCCH 1-1 submode 2, </w:t>
      </w:r>
      <w:r w:rsidRPr="009256EF">
        <w:rPr>
          <w:b/>
          <w:i/>
          <w:sz w:val="20"/>
          <w:szCs w:val="20"/>
          <w:lang w:eastAsia="zh-CN"/>
        </w:rPr>
        <w:t>PMI feedback with subsampled codebooks shows performance degradation compared to that with all 8Tx codebooks.</w:t>
      </w:r>
    </w:p>
    <w:p w14:paraId="68A28093" w14:textId="5C4A522E" w:rsidR="00B57C46" w:rsidRPr="009256EF" w:rsidRDefault="00973401" w:rsidP="00B57C46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 w:rsidRPr="009256EF">
        <w:rPr>
          <w:noProof/>
          <w:sz w:val="20"/>
          <w:szCs w:val="20"/>
          <w:lang w:eastAsia="zh-CN"/>
        </w:rPr>
        <w:lastRenderedPageBreak/>
        <w:drawing>
          <wp:inline distT="0" distB="0" distL="0" distR="0" wp14:anchorId="76FE7F55" wp14:editId="77BF6633">
            <wp:extent cx="3730752" cy="27991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ED333" w14:textId="07857E27" w:rsidR="00973401" w:rsidRPr="009256EF" w:rsidRDefault="00973401" w:rsidP="00B57C46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>Figure 1 PMI reporting performance for repetition=1</w:t>
      </w:r>
    </w:p>
    <w:p w14:paraId="2FD1C697" w14:textId="38FDD966" w:rsidR="00B57C46" w:rsidRPr="009256EF" w:rsidRDefault="00973401" w:rsidP="00B57C46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 w:rsidRPr="009256EF">
        <w:rPr>
          <w:noProof/>
          <w:sz w:val="20"/>
          <w:szCs w:val="20"/>
          <w:lang w:eastAsia="zh-CN"/>
        </w:rPr>
        <w:drawing>
          <wp:inline distT="0" distB="0" distL="0" distR="0" wp14:anchorId="110B8EC9" wp14:editId="662EAA0E">
            <wp:extent cx="3753645" cy="281635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877" cy="284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4C5A" w14:textId="75F036EA" w:rsidR="00BC0F97" w:rsidRPr="009256EF" w:rsidRDefault="00BC0F97" w:rsidP="00B57C46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 xml:space="preserve">Figure </w:t>
      </w:r>
      <w:r w:rsidR="00BB56AF" w:rsidRPr="009256EF">
        <w:rPr>
          <w:sz w:val="20"/>
          <w:szCs w:val="20"/>
          <w:lang w:eastAsia="zh-CN"/>
        </w:rPr>
        <w:t>2</w:t>
      </w:r>
      <w:r w:rsidRPr="009256EF">
        <w:rPr>
          <w:sz w:val="20"/>
          <w:szCs w:val="20"/>
          <w:lang w:eastAsia="zh-CN"/>
        </w:rPr>
        <w:t xml:space="preserve"> PMI reporting performance for repetition=4</w:t>
      </w:r>
    </w:p>
    <w:p w14:paraId="398E09D6" w14:textId="4EADD749" w:rsidR="00CF46D2" w:rsidRPr="009256EF" w:rsidRDefault="00312B5B" w:rsidP="007B3D99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 xml:space="preserve">Proposal 1: </w:t>
      </w:r>
      <w:r w:rsidR="003954A4" w:rsidRPr="009256EF">
        <w:rPr>
          <w:b/>
          <w:i/>
          <w:sz w:val="20"/>
          <w:szCs w:val="20"/>
          <w:lang w:eastAsia="zh-CN"/>
        </w:rPr>
        <w:t>Submode</w:t>
      </w:r>
      <w:r w:rsidR="00EA7F43" w:rsidRPr="009256EF">
        <w:rPr>
          <w:b/>
          <w:i/>
          <w:sz w:val="20"/>
          <w:szCs w:val="20"/>
          <w:lang w:eastAsia="zh-CN"/>
        </w:rPr>
        <w:t xml:space="preserve"> 2 </w:t>
      </w:r>
      <w:r w:rsidR="00D21F69" w:rsidRPr="009256EF">
        <w:rPr>
          <w:b/>
          <w:i/>
          <w:sz w:val="20"/>
          <w:szCs w:val="20"/>
          <w:lang w:eastAsia="zh-CN"/>
        </w:rPr>
        <w:t>is not</w:t>
      </w:r>
      <w:r w:rsidR="00EA7F43" w:rsidRPr="009256EF">
        <w:rPr>
          <w:b/>
          <w:i/>
          <w:sz w:val="20"/>
          <w:szCs w:val="20"/>
          <w:lang w:eastAsia="zh-CN"/>
        </w:rPr>
        <w:t xml:space="preserve"> supported </w:t>
      </w:r>
      <w:r w:rsidR="00EA7F43" w:rsidRPr="009256EF">
        <w:rPr>
          <w:b/>
          <w:i/>
          <w:sz w:val="20"/>
          <w:szCs w:val="20"/>
        </w:rPr>
        <w:t>for PUCCH mode 1-1 for non-BL UEs in CE mode A</w:t>
      </w:r>
      <w:r w:rsidR="00195248" w:rsidRPr="009256EF">
        <w:rPr>
          <w:b/>
          <w:i/>
          <w:sz w:val="20"/>
          <w:szCs w:val="20"/>
        </w:rPr>
        <w:t>.</w:t>
      </w:r>
    </w:p>
    <w:p w14:paraId="41A8BE07" w14:textId="5E0369E3" w:rsidR="00E12FB1" w:rsidRPr="009256EF" w:rsidRDefault="00822910" w:rsidP="00CF46D2">
      <w:pPr>
        <w:spacing w:before="50" w:line="276" w:lineRule="auto"/>
        <w:rPr>
          <w:b/>
          <w:sz w:val="20"/>
          <w:szCs w:val="20"/>
          <w:u w:val="single"/>
          <w:lang w:eastAsia="zh-CN"/>
        </w:rPr>
      </w:pPr>
      <w:r w:rsidRPr="009256EF">
        <w:rPr>
          <w:b/>
          <w:sz w:val="20"/>
          <w:szCs w:val="20"/>
          <w:u w:val="single"/>
          <w:lang w:eastAsia="zh-CN"/>
        </w:rPr>
        <w:t xml:space="preserve">CSI-RS based </w:t>
      </w:r>
      <w:r w:rsidR="00A86230" w:rsidRPr="009256EF">
        <w:rPr>
          <w:b/>
          <w:sz w:val="20"/>
          <w:szCs w:val="20"/>
          <w:u w:val="single"/>
          <w:lang w:eastAsia="zh-CN"/>
        </w:rPr>
        <w:t xml:space="preserve">CSI reference resource </w:t>
      </w:r>
    </w:p>
    <w:p w14:paraId="594C6624" w14:textId="1090DE73" w:rsidR="00E05303" w:rsidRPr="009256EF" w:rsidRDefault="008A5D48" w:rsidP="00CF46D2">
      <w:pPr>
        <w:spacing w:beforeLines="50" w:before="120" w:line="276" w:lineRule="auto"/>
        <w:rPr>
          <w:sz w:val="20"/>
          <w:szCs w:val="20"/>
          <w:lang w:eastAsia="zh-CN"/>
        </w:rPr>
      </w:pPr>
      <w:r w:rsidRPr="009256EF">
        <w:rPr>
          <w:sz w:val="20"/>
          <w:szCs w:val="20"/>
        </w:rPr>
        <w:t>For</w:t>
      </w:r>
      <w:r w:rsidR="00083095" w:rsidRPr="009256EF">
        <w:rPr>
          <w:sz w:val="20"/>
          <w:szCs w:val="20"/>
        </w:rPr>
        <w:t xml:space="preserve"> CRS </w:t>
      </w:r>
      <w:r w:rsidR="00083095" w:rsidRPr="009256EF">
        <w:rPr>
          <w:sz w:val="20"/>
          <w:szCs w:val="20"/>
          <w:lang w:eastAsia="zh-CN"/>
        </w:rPr>
        <w:t>based CSI feedback</w:t>
      </w:r>
      <w:r w:rsidR="00A440B8" w:rsidRPr="009256EF">
        <w:rPr>
          <w:sz w:val="20"/>
          <w:szCs w:val="20"/>
          <w:lang w:eastAsia="zh-CN"/>
        </w:rPr>
        <w:t xml:space="preserve"> </w:t>
      </w:r>
      <w:r w:rsidRPr="009256EF">
        <w:rPr>
          <w:sz w:val="20"/>
          <w:szCs w:val="20"/>
          <w:lang w:eastAsia="zh-CN"/>
        </w:rPr>
        <w:t>in</w:t>
      </w:r>
      <w:r w:rsidR="00A440B8" w:rsidRPr="009256EF">
        <w:rPr>
          <w:sz w:val="20"/>
          <w:szCs w:val="20"/>
          <w:lang w:eastAsia="zh-CN"/>
        </w:rPr>
        <w:t xml:space="preserve"> CE mode A</w:t>
      </w:r>
      <w:r w:rsidR="00BA2BD5" w:rsidRPr="009256EF">
        <w:rPr>
          <w:sz w:val="20"/>
          <w:szCs w:val="20"/>
        </w:rPr>
        <w:t>,</w:t>
      </w:r>
      <w:r w:rsidR="00DF37CC" w:rsidRPr="009256EF">
        <w:rPr>
          <w:sz w:val="20"/>
          <w:szCs w:val="20"/>
          <w:lang w:eastAsia="zh-CN"/>
        </w:rPr>
        <w:t xml:space="preserve"> </w:t>
      </w:r>
      <w:r w:rsidR="00083095" w:rsidRPr="009256EF">
        <w:rPr>
          <w:sz w:val="20"/>
          <w:szCs w:val="20"/>
          <w:lang w:eastAsia="zh-CN"/>
        </w:rPr>
        <w:t xml:space="preserve">CSI is calculated </w:t>
      </w:r>
      <w:r w:rsidR="00083095" w:rsidRPr="009256EF">
        <w:rPr>
          <w:sz w:val="20"/>
          <w:szCs w:val="20"/>
        </w:rPr>
        <w:t xml:space="preserve">assuming transmission on </w:t>
      </w:r>
      <w:r w:rsidR="00083095" w:rsidRPr="009256EF">
        <w:rPr>
          <w:rFonts w:eastAsia="宋体"/>
          <w:sz w:val="20"/>
          <w:szCs w:val="20"/>
          <w:lang w:eastAsia="zh-CN"/>
        </w:rPr>
        <w:t xml:space="preserve">all narrowband(s) in </w:t>
      </w:r>
      <w:r w:rsidR="00083095" w:rsidRPr="009256EF">
        <w:rPr>
          <w:sz w:val="20"/>
          <w:szCs w:val="20"/>
          <w:lang w:eastAsia="zh-CN"/>
        </w:rPr>
        <w:t>CSI reference resource</w:t>
      </w:r>
      <w:r w:rsidR="00A64B72" w:rsidRPr="009256EF">
        <w:rPr>
          <w:sz w:val="20"/>
          <w:szCs w:val="20"/>
          <w:lang w:eastAsia="zh-CN"/>
        </w:rPr>
        <w:t>.</w:t>
      </w:r>
      <w:r w:rsidR="00A64B72" w:rsidRPr="009256EF">
        <w:rPr>
          <w:sz w:val="20"/>
          <w:szCs w:val="20"/>
        </w:rPr>
        <w:t xml:space="preserve"> The</w:t>
      </w:r>
      <w:r w:rsidR="00A64B72" w:rsidRPr="009256EF">
        <w:rPr>
          <w:sz w:val="20"/>
          <w:szCs w:val="20"/>
          <w:lang w:eastAsia="zh-CN"/>
        </w:rPr>
        <w:t xml:space="preserve"> UE</w:t>
      </w:r>
      <w:r w:rsidR="00E05303" w:rsidRPr="009256EF">
        <w:rPr>
          <w:sz w:val="20"/>
          <w:szCs w:val="20"/>
          <w:lang w:eastAsia="zh-CN"/>
        </w:rPr>
        <w:t xml:space="preserve"> configured in CE mode A</w:t>
      </w:r>
      <w:r w:rsidR="00A6458F" w:rsidRPr="009256EF">
        <w:rPr>
          <w:sz w:val="20"/>
          <w:szCs w:val="20"/>
          <w:lang w:eastAsia="zh-CN"/>
        </w:rPr>
        <w:t xml:space="preserve"> can only receive the </w:t>
      </w:r>
      <w:r w:rsidR="00E05303" w:rsidRPr="009256EF">
        <w:rPr>
          <w:sz w:val="20"/>
          <w:szCs w:val="20"/>
          <w:lang w:eastAsia="zh-CN"/>
        </w:rPr>
        <w:t xml:space="preserve">CRS </w:t>
      </w:r>
      <w:r w:rsidR="00A6458F" w:rsidRPr="009256EF">
        <w:rPr>
          <w:sz w:val="20"/>
          <w:szCs w:val="20"/>
          <w:lang w:eastAsia="zh-CN"/>
        </w:rPr>
        <w:t xml:space="preserve">within one narrowband </w:t>
      </w:r>
      <w:r w:rsidR="00E05303" w:rsidRPr="009256EF">
        <w:rPr>
          <w:sz w:val="20"/>
          <w:szCs w:val="20"/>
          <w:lang w:eastAsia="zh-CN"/>
        </w:rPr>
        <w:t>in a subframe. So w</w:t>
      </w:r>
      <w:r w:rsidR="00610FA1" w:rsidRPr="009256EF">
        <w:rPr>
          <w:sz w:val="20"/>
          <w:szCs w:val="20"/>
          <w:lang w:eastAsia="zh-CN"/>
        </w:rPr>
        <w:t>h</w:t>
      </w:r>
      <w:r w:rsidR="00E05303" w:rsidRPr="009256EF">
        <w:rPr>
          <w:sz w:val="20"/>
          <w:szCs w:val="20"/>
          <w:lang w:eastAsia="zh-CN"/>
        </w:rPr>
        <w:t>en frequency hopping is enabl</w:t>
      </w:r>
      <w:r w:rsidR="00610FA1" w:rsidRPr="009256EF">
        <w:rPr>
          <w:sz w:val="20"/>
          <w:szCs w:val="20"/>
          <w:lang w:eastAsia="zh-CN"/>
        </w:rPr>
        <w:t>ed,</w:t>
      </w:r>
      <w:r w:rsidR="00083095" w:rsidRPr="009256EF">
        <w:rPr>
          <w:sz w:val="20"/>
          <w:szCs w:val="20"/>
          <w:lang w:eastAsia="zh-CN"/>
        </w:rPr>
        <w:t xml:space="preserve"> </w:t>
      </w:r>
      <w:r w:rsidR="00A64B72" w:rsidRPr="009256EF">
        <w:rPr>
          <w:sz w:val="20"/>
          <w:szCs w:val="20"/>
          <w:lang w:eastAsia="zh-CN"/>
        </w:rPr>
        <w:t xml:space="preserve">the </w:t>
      </w:r>
      <w:r w:rsidR="00083095" w:rsidRPr="009256EF">
        <w:rPr>
          <w:sz w:val="20"/>
          <w:szCs w:val="20"/>
          <w:lang w:eastAsia="zh-CN"/>
        </w:rPr>
        <w:t xml:space="preserve">UE needs multiple subframes to achieve </w:t>
      </w:r>
      <w:r w:rsidR="00D16EB7" w:rsidRPr="009256EF">
        <w:rPr>
          <w:sz w:val="20"/>
          <w:szCs w:val="20"/>
          <w:lang w:eastAsia="zh-CN"/>
        </w:rPr>
        <w:t>a</w:t>
      </w:r>
      <w:r w:rsidR="00083095" w:rsidRPr="009256EF">
        <w:rPr>
          <w:sz w:val="20"/>
          <w:szCs w:val="20"/>
          <w:lang w:eastAsia="zh-CN"/>
        </w:rPr>
        <w:t xml:space="preserve"> CSI measurement</w:t>
      </w:r>
      <w:r w:rsidR="002A2A77" w:rsidRPr="009256EF">
        <w:rPr>
          <w:sz w:val="20"/>
          <w:szCs w:val="20"/>
          <w:lang w:eastAsia="zh-CN"/>
        </w:rPr>
        <w:t xml:space="preserve"> for all narrow</w:t>
      </w:r>
      <w:r w:rsidR="00083095" w:rsidRPr="009256EF">
        <w:rPr>
          <w:sz w:val="20"/>
          <w:szCs w:val="20"/>
          <w:lang w:eastAsia="zh-CN"/>
        </w:rPr>
        <w:t>bands.</w:t>
      </w:r>
      <w:r w:rsidR="00F53C1F" w:rsidRPr="009256EF">
        <w:rPr>
          <w:sz w:val="20"/>
          <w:szCs w:val="20"/>
          <w:lang w:eastAsia="zh-CN"/>
        </w:rPr>
        <w:t xml:space="preserve"> </w:t>
      </w:r>
      <w:r w:rsidR="00CB1112" w:rsidRPr="009256EF">
        <w:rPr>
          <w:sz w:val="20"/>
          <w:szCs w:val="20"/>
          <w:lang w:eastAsia="zh-CN"/>
        </w:rPr>
        <w:t xml:space="preserve">Hence, CRS based </w:t>
      </w:r>
      <w:r w:rsidR="00CB1112" w:rsidRPr="009256EF">
        <w:rPr>
          <w:sz w:val="20"/>
          <w:szCs w:val="20"/>
        </w:rPr>
        <w:t xml:space="preserve">CSI reference resource spans </w:t>
      </w:r>
      <w:r w:rsidR="00CB1112" w:rsidRPr="009256EF">
        <w:rPr>
          <w:rFonts w:eastAsia="MS Mincho"/>
          <w:sz w:val="20"/>
          <w:szCs w:val="20"/>
        </w:rPr>
        <w:t xml:space="preserve">a </w:t>
      </w:r>
      <w:r w:rsidR="00CB1112" w:rsidRPr="009256EF">
        <w:rPr>
          <w:rFonts w:eastAsia="宋体"/>
          <w:sz w:val="20"/>
          <w:szCs w:val="20"/>
          <w:lang w:eastAsia="zh-CN"/>
        </w:rPr>
        <w:t>set of</w:t>
      </w:r>
      <w:r w:rsidR="00CB1112" w:rsidRPr="009256EF">
        <w:rPr>
          <w:rFonts w:eastAsia="MS Mincho"/>
          <w:sz w:val="20"/>
          <w:szCs w:val="20"/>
        </w:rPr>
        <w:t xml:space="preserve"> BL/CE </w:t>
      </w:r>
      <w:r w:rsidR="00CB1112" w:rsidRPr="009256EF">
        <w:rPr>
          <w:sz w:val="20"/>
          <w:szCs w:val="20"/>
        </w:rPr>
        <w:t xml:space="preserve">downlink or special subframes in time domain and corresponds to </w:t>
      </w:r>
      <w:r w:rsidR="00CB1112" w:rsidRPr="009256EF">
        <w:rPr>
          <w:rFonts w:eastAsia="宋体"/>
          <w:sz w:val="20"/>
          <w:szCs w:val="20"/>
          <w:lang w:eastAsia="zh-CN"/>
        </w:rPr>
        <w:t xml:space="preserve">all </w:t>
      </w:r>
      <w:r w:rsidR="00CB1112" w:rsidRPr="009256EF">
        <w:rPr>
          <w:sz w:val="20"/>
          <w:szCs w:val="20"/>
        </w:rPr>
        <w:t>narrowband(s) used for MPDCCH monitoring in frequency domain.</w:t>
      </w:r>
    </w:p>
    <w:p w14:paraId="7062598D" w14:textId="614995A5" w:rsidR="00690C7B" w:rsidRPr="009256EF" w:rsidRDefault="00F41598" w:rsidP="00CF46D2">
      <w:pPr>
        <w:spacing w:beforeLines="50" w:before="120" w:line="276" w:lineRule="auto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>F</w:t>
      </w:r>
      <w:r w:rsidR="006410A8" w:rsidRPr="009256EF">
        <w:rPr>
          <w:sz w:val="20"/>
          <w:szCs w:val="20"/>
        </w:rPr>
        <w:t xml:space="preserve">or CSI-RS </w:t>
      </w:r>
      <w:r w:rsidR="006410A8" w:rsidRPr="009256EF">
        <w:rPr>
          <w:sz w:val="20"/>
          <w:szCs w:val="20"/>
          <w:lang w:eastAsia="zh-CN"/>
        </w:rPr>
        <w:t>based CSI feedback in CE mode A,</w:t>
      </w:r>
      <w:r w:rsidR="00690C7B" w:rsidRPr="009256EF">
        <w:rPr>
          <w:sz w:val="20"/>
          <w:szCs w:val="20"/>
          <w:lang w:eastAsia="zh-CN"/>
        </w:rPr>
        <w:t xml:space="preserve"> the non-BL UE has the capabili</w:t>
      </w:r>
      <w:r w:rsidR="00CB1112" w:rsidRPr="009256EF">
        <w:rPr>
          <w:sz w:val="20"/>
          <w:szCs w:val="20"/>
          <w:lang w:eastAsia="zh-CN"/>
        </w:rPr>
        <w:t>ty to receive full band CSI-RS</w:t>
      </w:r>
      <w:r w:rsidR="00AB43B9" w:rsidRPr="009256EF">
        <w:rPr>
          <w:sz w:val="20"/>
          <w:szCs w:val="20"/>
          <w:lang w:eastAsia="zh-CN"/>
        </w:rPr>
        <w:t xml:space="preserve"> and measure CSI based on any bandwidth in entire bandwidth range</w:t>
      </w:r>
      <w:r w:rsidR="00CB1112" w:rsidRPr="009256EF">
        <w:rPr>
          <w:sz w:val="20"/>
          <w:szCs w:val="20"/>
          <w:lang w:eastAsia="zh-CN"/>
        </w:rPr>
        <w:t xml:space="preserve">. </w:t>
      </w:r>
      <w:r w:rsidR="00CB1112" w:rsidRPr="009256EF">
        <w:rPr>
          <w:sz w:val="20"/>
          <w:szCs w:val="20"/>
        </w:rPr>
        <w:t xml:space="preserve">So </w:t>
      </w:r>
      <w:r w:rsidR="00690C7B" w:rsidRPr="009256EF">
        <w:rPr>
          <w:sz w:val="20"/>
          <w:szCs w:val="20"/>
          <w:lang w:eastAsia="zh-CN"/>
        </w:rPr>
        <w:t xml:space="preserve">a CSI measurement for all narrowbands </w:t>
      </w:r>
      <w:r w:rsidR="00690C7B" w:rsidRPr="009256EF">
        <w:rPr>
          <w:rFonts w:eastAsia="宋体"/>
          <w:sz w:val="20"/>
          <w:szCs w:val="20"/>
          <w:lang w:eastAsia="zh-CN"/>
        </w:rPr>
        <w:t xml:space="preserve">in </w:t>
      </w:r>
      <w:r w:rsidR="00690C7B" w:rsidRPr="009256EF">
        <w:rPr>
          <w:sz w:val="20"/>
          <w:szCs w:val="20"/>
          <w:lang w:eastAsia="zh-CN"/>
        </w:rPr>
        <w:t>CSI reference resource can be performed in one subframe.</w:t>
      </w:r>
      <w:r w:rsidR="00A64B72" w:rsidRPr="009256EF">
        <w:rPr>
          <w:sz w:val="20"/>
          <w:szCs w:val="20"/>
          <w:lang w:eastAsia="zh-CN"/>
        </w:rPr>
        <w:t xml:space="preserve"> Therefore, for non-BL UEs in CE mode A, CSI-RS based </w:t>
      </w:r>
      <w:r w:rsidR="00A64B72" w:rsidRPr="009256EF">
        <w:rPr>
          <w:sz w:val="20"/>
          <w:szCs w:val="20"/>
        </w:rPr>
        <w:t xml:space="preserve">CSI reference resource </w:t>
      </w:r>
      <w:r w:rsidR="00CB1112" w:rsidRPr="009256EF">
        <w:rPr>
          <w:sz w:val="20"/>
          <w:szCs w:val="20"/>
          <w:lang w:eastAsia="zh-CN"/>
        </w:rPr>
        <w:t xml:space="preserve">could be defined as one or more </w:t>
      </w:r>
      <w:r w:rsidR="00A64B72" w:rsidRPr="009256EF">
        <w:rPr>
          <w:sz w:val="20"/>
          <w:szCs w:val="20"/>
          <w:lang w:eastAsia="zh-CN"/>
        </w:rPr>
        <w:t>CSI-RS subframe</w:t>
      </w:r>
      <w:r w:rsidR="00CB1112" w:rsidRPr="009256EF">
        <w:rPr>
          <w:sz w:val="20"/>
          <w:szCs w:val="20"/>
          <w:lang w:eastAsia="zh-CN"/>
        </w:rPr>
        <w:t>s</w:t>
      </w:r>
      <w:r w:rsidR="00A64B72" w:rsidRPr="009256EF">
        <w:rPr>
          <w:sz w:val="20"/>
          <w:szCs w:val="20"/>
          <w:lang w:eastAsia="zh-CN"/>
        </w:rPr>
        <w:t xml:space="preserve"> in time domain. </w:t>
      </w:r>
    </w:p>
    <w:p w14:paraId="4D22042D" w14:textId="0311B90B" w:rsidR="002A2A77" w:rsidRPr="009256EF" w:rsidRDefault="002A2A77" w:rsidP="00CF46D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lastRenderedPageBreak/>
        <w:t>Observation</w:t>
      </w:r>
      <w:r w:rsidR="008C36D9" w:rsidRPr="009256EF">
        <w:rPr>
          <w:b/>
          <w:i/>
          <w:sz w:val="20"/>
          <w:szCs w:val="20"/>
          <w:lang w:eastAsia="zh-CN"/>
        </w:rPr>
        <w:t xml:space="preserve"> </w:t>
      </w:r>
      <w:r w:rsidR="00560019" w:rsidRPr="009256EF">
        <w:rPr>
          <w:b/>
          <w:i/>
          <w:sz w:val="20"/>
          <w:szCs w:val="20"/>
          <w:lang w:eastAsia="zh-CN"/>
        </w:rPr>
        <w:t>2</w:t>
      </w:r>
      <w:r w:rsidRPr="009256EF">
        <w:rPr>
          <w:b/>
          <w:i/>
          <w:sz w:val="20"/>
          <w:szCs w:val="20"/>
          <w:lang w:eastAsia="zh-CN"/>
        </w:rPr>
        <w:t>: Based on CSI-RS</w:t>
      </w:r>
      <w:r w:rsidR="00BA1FE4" w:rsidRPr="009256EF">
        <w:rPr>
          <w:b/>
          <w:i/>
          <w:sz w:val="20"/>
          <w:szCs w:val="20"/>
          <w:lang w:eastAsia="zh-CN"/>
        </w:rPr>
        <w:t xml:space="preserve">, </w:t>
      </w:r>
      <w:r w:rsidR="006410A8" w:rsidRPr="009256EF">
        <w:rPr>
          <w:b/>
          <w:i/>
          <w:sz w:val="20"/>
          <w:szCs w:val="20"/>
          <w:lang w:eastAsia="zh-CN"/>
        </w:rPr>
        <w:t xml:space="preserve">a CSI measurement for all narrowbands </w:t>
      </w:r>
      <w:r w:rsidR="006410A8" w:rsidRPr="009256EF">
        <w:rPr>
          <w:rFonts w:eastAsia="宋体"/>
          <w:b/>
          <w:i/>
          <w:sz w:val="20"/>
          <w:szCs w:val="20"/>
          <w:lang w:eastAsia="zh-CN"/>
        </w:rPr>
        <w:t xml:space="preserve">in </w:t>
      </w:r>
      <w:r w:rsidR="006410A8" w:rsidRPr="009256EF">
        <w:rPr>
          <w:b/>
          <w:i/>
          <w:sz w:val="20"/>
          <w:szCs w:val="20"/>
          <w:lang w:eastAsia="zh-CN"/>
        </w:rPr>
        <w:t xml:space="preserve">CSI reference resource can be performed </w:t>
      </w:r>
      <w:r w:rsidRPr="009256EF">
        <w:rPr>
          <w:b/>
          <w:i/>
          <w:sz w:val="20"/>
          <w:szCs w:val="20"/>
          <w:lang w:eastAsia="zh-CN"/>
        </w:rPr>
        <w:t>in one subframe for CE mode A.</w:t>
      </w:r>
    </w:p>
    <w:p w14:paraId="1F0FF7EC" w14:textId="720D1146" w:rsidR="002A2A77" w:rsidRPr="009256EF" w:rsidRDefault="002A2A77" w:rsidP="00CF46D2">
      <w:pPr>
        <w:spacing w:beforeLines="50" w:before="120" w:line="276" w:lineRule="auto"/>
        <w:rPr>
          <w:b/>
          <w:i/>
          <w:color w:val="FF0000"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>Proposal</w:t>
      </w:r>
      <w:r w:rsidR="00BA1FE4" w:rsidRPr="009256EF">
        <w:rPr>
          <w:b/>
          <w:i/>
          <w:sz w:val="20"/>
          <w:szCs w:val="20"/>
          <w:lang w:eastAsia="zh-CN"/>
        </w:rPr>
        <w:t xml:space="preserve"> </w:t>
      </w:r>
      <w:r w:rsidR="00077FF7" w:rsidRPr="009256EF">
        <w:rPr>
          <w:b/>
          <w:i/>
          <w:sz w:val="20"/>
          <w:szCs w:val="20"/>
          <w:lang w:eastAsia="zh-CN"/>
        </w:rPr>
        <w:t>2</w:t>
      </w:r>
      <w:r w:rsidRPr="009256EF">
        <w:rPr>
          <w:b/>
          <w:i/>
          <w:sz w:val="20"/>
          <w:szCs w:val="20"/>
          <w:lang w:eastAsia="zh-CN"/>
        </w:rPr>
        <w:t xml:space="preserve">: </w:t>
      </w:r>
      <w:r w:rsidRPr="009256EF">
        <w:rPr>
          <w:b/>
          <w:i/>
          <w:sz w:val="20"/>
          <w:szCs w:val="20"/>
        </w:rPr>
        <w:t>CSI reference resource</w:t>
      </w:r>
      <w:r w:rsidRPr="009256EF">
        <w:rPr>
          <w:b/>
          <w:i/>
          <w:sz w:val="20"/>
          <w:szCs w:val="20"/>
          <w:lang w:eastAsia="zh-CN"/>
        </w:rPr>
        <w:t xml:space="preserve"> </w:t>
      </w:r>
      <w:r w:rsidR="00B17D81" w:rsidRPr="009256EF">
        <w:rPr>
          <w:b/>
          <w:i/>
          <w:sz w:val="20"/>
          <w:szCs w:val="20"/>
          <w:lang w:eastAsia="zh-CN"/>
        </w:rPr>
        <w:t xml:space="preserve">based on CSI-RS </w:t>
      </w:r>
      <w:r w:rsidRPr="009256EF">
        <w:rPr>
          <w:b/>
          <w:i/>
          <w:sz w:val="20"/>
          <w:szCs w:val="20"/>
          <w:lang w:eastAsia="zh-CN"/>
        </w:rPr>
        <w:t xml:space="preserve">can be defined as </w:t>
      </w:r>
      <w:r w:rsidR="006410A8" w:rsidRPr="009256EF">
        <w:rPr>
          <w:b/>
          <w:i/>
          <w:sz w:val="20"/>
          <w:szCs w:val="20"/>
          <w:lang w:eastAsia="zh-CN"/>
        </w:rPr>
        <w:t>one or more</w:t>
      </w:r>
      <w:r w:rsidRPr="009256EF">
        <w:rPr>
          <w:b/>
          <w:i/>
          <w:sz w:val="20"/>
          <w:szCs w:val="20"/>
          <w:lang w:eastAsia="zh-CN"/>
        </w:rPr>
        <w:t xml:space="preserve"> CSI-RS subframe</w:t>
      </w:r>
      <w:r w:rsidR="006410A8" w:rsidRPr="009256EF">
        <w:rPr>
          <w:b/>
          <w:i/>
          <w:sz w:val="20"/>
          <w:szCs w:val="20"/>
          <w:lang w:eastAsia="zh-CN"/>
        </w:rPr>
        <w:t>s</w:t>
      </w:r>
      <w:r w:rsidRPr="009256EF">
        <w:rPr>
          <w:b/>
          <w:i/>
          <w:sz w:val="20"/>
          <w:szCs w:val="20"/>
          <w:lang w:eastAsia="zh-CN"/>
        </w:rPr>
        <w:t xml:space="preserve"> in time domain for</w:t>
      </w:r>
      <w:r w:rsidR="00B17D81" w:rsidRPr="009256EF">
        <w:rPr>
          <w:b/>
          <w:i/>
          <w:sz w:val="20"/>
          <w:szCs w:val="20"/>
          <w:lang w:eastAsia="zh-CN"/>
        </w:rPr>
        <w:t xml:space="preserve"> non-BL UEs in CE mode A</w:t>
      </w:r>
      <w:r w:rsidRPr="009256EF">
        <w:rPr>
          <w:b/>
          <w:i/>
          <w:sz w:val="20"/>
          <w:szCs w:val="20"/>
          <w:lang w:eastAsia="zh-CN"/>
        </w:rPr>
        <w:t>.</w:t>
      </w:r>
      <w:r w:rsidR="007B571F" w:rsidRPr="009256EF">
        <w:rPr>
          <w:b/>
          <w:i/>
          <w:sz w:val="20"/>
          <w:szCs w:val="20"/>
          <w:lang w:eastAsia="zh-CN"/>
        </w:rPr>
        <w:t xml:space="preserve"> </w:t>
      </w:r>
    </w:p>
    <w:p w14:paraId="3B7BEE2E" w14:textId="34DAC2F9" w:rsidR="00EA7F43" w:rsidRPr="009256EF" w:rsidRDefault="00AB43B9" w:rsidP="00EA7F43">
      <w:pPr>
        <w:spacing w:beforeLines="50" w:before="120" w:line="276" w:lineRule="auto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 xml:space="preserve">In frequency domain, CRS based CSI reference resource involves the narrowbands used for MPDCCH monitoring. </w:t>
      </w:r>
      <w:r w:rsidR="003774D4" w:rsidRPr="009256EF">
        <w:rPr>
          <w:sz w:val="20"/>
          <w:szCs w:val="20"/>
          <w:lang w:eastAsia="zh-CN"/>
        </w:rPr>
        <w:t>When PUCCH 1-1 for 8 CSI-RS ports is configured</w:t>
      </w:r>
      <w:r w:rsidR="00563E62" w:rsidRPr="009256EF">
        <w:rPr>
          <w:sz w:val="20"/>
          <w:szCs w:val="20"/>
          <w:lang w:eastAsia="zh-CN"/>
        </w:rPr>
        <w:t xml:space="preserve"> in </w:t>
      </w:r>
      <w:r w:rsidR="007F0E83" w:rsidRPr="009256EF">
        <w:rPr>
          <w:sz w:val="20"/>
          <w:szCs w:val="20"/>
          <w:lang w:eastAsia="zh-CN"/>
        </w:rPr>
        <w:t>CE mode A</w:t>
      </w:r>
      <w:r w:rsidR="003774D4" w:rsidRPr="009256EF">
        <w:rPr>
          <w:sz w:val="20"/>
          <w:szCs w:val="20"/>
          <w:lang w:eastAsia="zh-CN"/>
        </w:rPr>
        <w:t xml:space="preserve">, </w:t>
      </w:r>
      <w:r w:rsidR="007F0E83" w:rsidRPr="009256EF">
        <w:rPr>
          <w:sz w:val="20"/>
          <w:szCs w:val="20"/>
          <w:lang w:eastAsia="zh-CN"/>
        </w:rPr>
        <w:t xml:space="preserve">it can be considered that </w:t>
      </w:r>
      <w:r w:rsidR="00F41598" w:rsidRPr="009256EF">
        <w:rPr>
          <w:sz w:val="20"/>
          <w:szCs w:val="20"/>
          <w:lang w:eastAsia="zh-CN"/>
        </w:rPr>
        <w:t>non-BL UEs</w:t>
      </w:r>
      <w:r w:rsidR="007F0E83" w:rsidRPr="009256EF">
        <w:rPr>
          <w:sz w:val="20"/>
          <w:szCs w:val="20"/>
          <w:lang w:eastAsia="zh-CN"/>
        </w:rPr>
        <w:t xml:space="preserve"> </w:t>
      </w:r>
      <w:r w:rsidR="00F41598" w:rsidRPr="009256EF">
        <w:rPr>
          <w:sz w:val="20"/>
          <w:szCs w:val="20"/>
          <w:lang w:eastAsia="zh-CN"/>
        </w:rPr>
        <w:t xml:space="preserve">calculate </w:t>
      </w:r>
      <w:r w:rsidR="003774D4" w:rsidRPr="009256EF">
        <w:rPr>
          <w:sz w:val="20"/>
          <w:szCs w:val="20"/>
          <w:lang w:eastAsia="zh-CN"/>
        </w:rPr>
        <w:t xml:space="preserve">CSI </w:t>
      </w:r>
      <w:r w:rsidR="003774D4" w:rsidRPr="009256EF">
        <w:rPr>
          <w:sz w:val="20"/>
          <w:szCs w:val="20"/>
        </w:rPr>
        <w:t xml:space="preserve">assuming transmission on all narrowband(s) for MPDCCH monitoring. </w:t>
      </w:r>
      <w:r w:rsidR="00F41598" w:rsidRPr="009256EF">
        <w:rPr>
          <w:sz w:val="20"/>
          <w:szCs w:val="20"/>
          <w:lang w:eastAsia="zh-CN"/>
        </w:rPr>
        <w:t xml:space="preserve">Whereas, </w:t>
      </w:r>
      <w:r w:rsidR="007F0E83" w:rsidRPr="009256EF">
        <w:rPr>
          <w:sz w:val="20"/>
          <w:szCs w:val="20"/>
          <w:lang w:eastAsia="zh-CN"/>
        </w:rPr>
        <w:t xml:space="preserve">the transmission bandwidth of PDSCH for </w:t>
      </w:r>
      <w:r w:rsidR="00F41598" w:rsidRPr="009256EF">
        <w:rPr>
          <w:sz w:val="20"/>
          <w:szCs w:val="20"/>
          <w:lang w:eastAsia="zh-CN"/>
        </w:rPr>
        <w:t>non-BL UEs</w:t>
      </w:r>
      <w:r w:rsidR="007F0E83" w:rsidRPr="009256EF">
        <w:rPr>
          <w:sz w:val="20"/>
          <w:szCs w:val="20"/>
          <w:lang w:eastAsia="zh-CN"/>
        </w:rPr>
        <w:t xml:space="preserve"> may be larger than the </w:t>
      </w:r>
      <w:r w:rsidR="00F41598" w:rsidRPr="009256EF">
        <w:rPr>
          <w:sz w:val="20"/>
          <w:szCs w:val="20"/>
          <w:lang w:eastAsia="zh-CN"/>
        </w:rPr>
        <w:t xml:space="preserve">bandwidth </w:t>
      </w:r>
      <w:r w:rsidR="00F41598" w:rsidRPr="009256EF">
        <w:rPr>
          <w:sz w:val="20"/>
          <w:szCs w:val="20"/>
        </w:rPr>
        <w:t>for MPDCCH monitoring</w:t>
      </w:r>
      <w:r w:rsidR="007F0E83" w:rsidRPr="009256EF">
        <w:rPr>
          <w:sz w:val="20"/>
          <w:szCs w:val="20"/>
          <w:lang w:eastAsia="zh-CN"/>
        </w:rPr>
        <w:t>.</w:t>
      </w:r>
      <w:r w:rsidR="009B0758" w:rsidRPr="009256EF">
        <w:rPr>
          <w:sz w:val="20"/>
          <w:szCs w:val="20"/>
          <w:lang w:eastAsia="zh-CN"/>
        </w:rPr>
        <w:t xml:space="preserve"> In this case, CSI measurement </w:t>
      </w:r>
      <w:r w:rsidR="009B0758" w:rsidRPr="009256EF">
        <w:rPr>
          <w:sz w:val="20"/>
          <w:szCs w:val="20"/>
        </w:rPr>
        <w:t>based on PDSCH bandwidth</w:t>
      </w:r>
      <w:r w:rsidR="007F0E83" w:rsidRPr="009256EF">
        <w:rPr>
          <w:sz w:val="20"/>
          <w:szCs w:val="20"/>
          <w:lang w:eastAsia="zh-CN"/>
        </w:rPr>
        <w:t xml:space="preserve"> can match the t</w:t>
      </w:r>
      <w:r w:rsidR="009B0758" w:rsidRPr="009256EF">
        <w:rPr>
          <w:sz w:val="20"/>
          <w:szCs w:val="20"/>
          <w:lang w:eastAsia="zh-CN"/>
        </w:rPr>
        <w:t>ransmission channel better.</w:t>
      </w:r>
    </w:p>
    <w:p w14:paraId="3C0DB75C" w14:textId="38AC7A6A" w:rsidR="00EA7F43" w:rsidRPr="009256EF" w:rsidRDefault="00CA7F3E" w:rsidP="00EA7F43">
      <w:pPr>
        <w:spacing w:beforeLines="50" w:before="120" w:line="276" w:lineRule="auto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 xml:space="preserve">For the UE configured with CE mode A and CSI-RS based </w:t>
      </w:r>
      <w:r w:rsidR="00D15E80" w:rsidRPr="009256EF">
        <w:rPr>
          <w:sz w:val="20"/>
          <w:szCs w:val="20"/>
          <w:lang w:eastAsia="zh-CN"/>
        </w:rPr>
        <w:t>CSI</w:t>
      </w:r>
      <w:r w:rsidRPr="009256EF">
        <w:rPr>
          <w:sz w:val="20"/>
          <w:szCs w:val="20"/>
          <w:lang w:eastAsia="zh-CN"/>
        </w:rPr>
        <w:t xml:space="preserve"> report, a CQI index, a first PMI index and a second PMI index need to be reported </w:t>
      </w:r>
      <w:r w:rsidR="00D15E80" w:rsidRPr="009256EF">
        <w:rPr>
          <w:sz w:val="20"/>
          <w:szCs w:val="20"/>
          <w:lang w:eastAsia="zh-CN"/>
        </w:rPr>
        <w:t xml:space="preserve">in PUCCH 1-1 </w:t>
      </w:r>
      <w:r w:rsidRPr="009256EF">
        <w:rPr>
          <w:sz w:val="20"/>
          <w:szCs w:val="20"/>
          <w:lang w:eastAsia="zh-CN"/>
        </w:rPr>
        <w:t xml:space="preserve">regardless of </w:t>
      </w:r>
      <w:r w:rsidR="00D15E80" w:rsidRPr="009256EF">
        <w:rPr>
          <w:sz w:val="20"/>
          <w:szCs w:val="20"/>
          <w:lang w:eastAsia="zh-CN"/>
        </w:rPr>
        <w:t xml:space="preserve">the </w:t>
      </w:r>
      <w:r w:rsidRPr="009256EF">
        <w:rPr>
          <w:sz w:val="20"/>
          <w:szCs w:val="20"/>
          <w:lang w:eastAsia="zh-CN"/>
        </w:rPr>
        <w:t xml:space="preserve">size of measurement bandwidth. Hence, if only </w:t>
      </w:r>
      <w:r w:rsidR="00D15E80" w:rsidRPr="009256EF">
        <w:rPr>
          <w:sz w:val="20"/>
          <w:szCs w:val="20"/>
          <w:lang w:eastAsia="zh-CN"/>
        </w:rPr>
        <w:t>PUCCH 1-1 mode</w:t>
      </w:r>
      <w:r w:rsidRPr="009256EF">
        <w:rPr>
          <w:sz w:val="20"/>
          <w:szCs w:val="20"/>
          <w:lang w:eastAsia="zh-CN"/>
        </w:rPr>
        <w:t xml:space="preserve"> is supported for CSI-RS </w:t>
      </w:r>
      <w:r w:rsidR="00D15E80" w:rsidRPr="009256EF">
        <w:rPr>
          <w:sz w:val="20"/>
          <w:szCs w:val="20"/>
          <w:lang w:eastAsia="zh-CN"/>
        </w:rPr>
        <w:t xml:space="preserve">based CSI report </w:t>
      </w:r>
      <w:r w:rsidRPr="009256EF">
        <w:rPr>
          <w:sz w:val="20"/>
          <w:szCs w:val="20"/>
          <w:lang w:eastAsia="zh-CN"/>
        </w:rPr>
        <w:t xml:space="preserve">for non-BL UEs in CE mode A, </w:t>
      </w:r>
      <w:r w:rsidR="00D15E80" w:rsidRPr="009256EF">
        <w:rPr>
          <w:sz w:val="20"/>
          <w:szCs w:val="20"/>
          <w:lang w:eastAsia="zh-CN"/>
        </w:rPr>
        <w:t xml:space="preserve">the </w:t>
      </w:r>
      <w:r w:rsidRPr="009256EF">
        <w:rPr>
          <w:sz w:val="20"/>
          <w:szCs w:val="20"/>
          <w:lang w:eastAsia="zh-CN"/>
        </w:rPr>
        <w:t xml:space="preserve">measurement bandwidth can be dependent on UE </w:t>
      </w:r>
      <w:r w:rsidRPr="009256EF">
        <w:rPr>
          <w:rFonts w:eastAsia="Malgun Gothic"/>
          <w:sz w:val="20"/>
          <w:szCs w:val="20"/>
          <w:lang w:eastAsia="ko-KR"/>
        </w:rPr>
        <w:t>implementation.</w:t>
      </w:r>
    </w:p>
    <w:p w14:paraId="6F0FD960" w14:textId="25CC5A7F" w:rsidR="0027227E" w:rsidRPr="009256EF" w:rsidRDefault="007E5DD4" w:rsidP="00A52CBE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>Proposal</w:t>
      </w:r>
      <w:r w:rsidR="008C36D9" w:rsidRPr="009256EF">
        <w:rPr>
          <w:b/>
          <w:i/>
          <w:sz w:val="20"/>
          <w:szCs w:val="20"/>
          <w:lang w:eastAsia="zh-CN"/>
        </w:rPr>
        <w:t xml:space="preserve"> </w:t>
      </w:r>
      <w:r w:rsidR="00077FF7" w:rsidRPr="009256EF">
        <w:rPr>
          <w:b/>
          <w:i/>
          <w:sz w:val="20"/>
          <w:szCs w:val="20"/>
          <w:lang w:eastAsia="zh-CN"/>
        </w:rPr>
        <w:t>3</w:t>
      </w:r>
      <w:r w:rsidRPr="009256EF">
        <w:rPr>
          <w:b/>
          <w:i/>
          <w:sz w:val="20"/>
          <w:szCs w:val="20"/>
          <w:lang w:eastAsia="zh-CN"/>
        </w:rPr>
        <w:t>: For non-BL UE</w:t>
      </w:r>
      <w:r w:rsidR="006064AB" w:rsidRPr="009256EF">
        <w:rPr>
          <w:b/>
          <w:i/>
          <w:sz w:val="20"/>
          <w:szCs w:val="20"/>
          <w:lang w:eastAsia="zh-CN"/>
        </w:rPr>
        <w:t>s</w:t>
      </w:r>
      <w:r w:rsidRPr="009256EF">
        <w:rPr>
          <w:b/>
          <w:i/>
          <w:sz w:val="20"/>
          <w:szCs w:val="20"/>
          <w:lang w:eastAsia="zh-CN"/>
        </w:rPr>
        <w:t xml:space="preserve"> in CE mode A, the measurement bandwidth </w:t>
      </w:r>
      <w:r w:rsidR="00D21F69" w:rsidRPr="009256EF">
        <w:rPr>
          <w:b/>
          <w:i/>
          <w:sz w:val="20"/>
          <w:szCs w:val="20"/>
          <w:lang w:eastAsia="zh-CN"/>
        </w:rPr>
        <w:t xml:space="preserve">for CSI-RS based CSI feedback </w:t>
      </w:r>
      <w:r w:rsidR="00D15E80" w:rsidRPr="009256EF">
        <w:rPr>
          <w:b/>
          <w:i/>
          <w:sz w:val="20"/>
          <w:szCs w:val="20"/>
          <w:lang w:eastAsia="zh-CN"/>
        </w:rPr>
        <w:t>can reuse</w:t>
      </w:r>
      <w:r w:rsidR="007E22A6" w:rsidRPr="009256EF">
        <w:rPr>
          <w:b/>
          <w:i/>
          <w:sz w:val="20"/>
          <w:szCs w:val="20"/>
          <w:lang w:eastAsia="zh-CN"/>
        </w:rPr>
        <w:t xml:space="preserve"> the narrowbands for MPDCCH monitoring</w:t>
      </w:r>
      <w:r w:rsidR="00D15E80" w:rsidRPr="009256EF">
        <w:rPr>
          <w:b/>
          <w:i/>
          <w:sz w:val="20"/>
          <w:szCs w:val="20"/>
          <w:lang w:eastAsia="zh-CN"/>
        </w:rPr>
        <w:t xml:space="preserve"> or be based on UE implementation.</w:t>
      </w:r>
    </w:p>
    <w:p w14:paraId="55D6B378" w14:textId="265099BE" w:rsidR="00C0549A" w:rsidRDefault="00C0549A" w:rsidP="004656A3">
      <w:pPr>
        <w:pStyle w:val="2"/>
        <w:rPr>
          <w:lang w:eastAsia="zh-CN"/>
        </w:rPr>
      </w:pPr>
      <w:r w:rsidRPr="00C0549A">
        <w:rPr>
          <w:lang w:eastAsia="zh-CN"/>
        </w:rPr>
        <w:t>ETWS/CMAS in Connected Mode</w:t>
      </w:r>
    </w:p>
    <w:p w14:paraId="596243FA" w14:textId="2DCA6242" w:rsidR="00591C91" w:rsidRPr="009256EF" w:rsidRDefault="00591C91" w:rsidP="006008F7">
      <w:pPr>
        <w:spacing w:beforeLines="50" w:before="120" w:line="276" w:lineRule="auto"/>
        <w:rPr>
          <w:iCs/>
          <w:sz w:val="20"/>
          <w:szCs w:val="20"/>
        </w:rPr>
      </w:pPr>
      <w:r w:rsidRPr="009256EF">
        <w:rPr>
          <w:sz w:val="20"/>
          <w:szCs w:val="20"/>
          <w:lang w:eastAsia="zh-CN"/>
        </w:rPr>
        <w:t xml:space="preserve">Regarding </w:t>
      </w:r>
      <w:r w:rsidRPr="009256EF">
        <w:rPr>
          <w:iCs/>
          <w:sz w:val="20"/>
          <w:szCs w:val="20"/>
        </w:rPr>
        <w:t>ETWS/CMAS indication, the following two alternatives are selected:</w:t>
      </w:r>
    </w:p>
    <w:p w14:paraId="0B37BC4F" w14:textId="77777777" w:rsidR="00591C91" w:rsidRPr="009256EF" w:rsidRDefault="00591C91" w:rsidP="00591C91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>DCI format 3/3A with one of the TPC commands repurposed for ETWS/CMAS notification</w:t>
      </w:r>
    </w:p>
    <w:p w14:paraId="710A28C1" w14:textId="4AA4FECE" w:rsidR="00591C91" w:rsidRPr="009256EF" w:rsidRDefault="00591C91" w:rsidP="006008F7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>DCI format 6-1A/[1B] with a new RNTI for ETWS/CMAS notification</w:t>
      </w:r>
    </w:p>
    <w:p w14:paraId="2F39806A" w14:textId="64E894F4" w:rsidR="00B23201" w:rsidRPr="009256EF" w:rsidRDefault="00591C91" w:rsidP="00026B8D">
      <w:pPr>
        <w:spacing w:beforeLines="50" w:before="120" w:line="276" w:lineRule="auto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 xml:space="preserve">The existing DCI format 3 and </w:t>
      </w:r>
      <w:r w:rsidR="00B23201" w:rsidRPr="009256EF">
        <w:rPr>
          <w:sz w:val="20"/>
          <w:szCs w:val="20"/>
          <w:lang w:eastAsia="zh-CN"/>
        </w:rPr>
        <w:t xml:space="preserve">3A are used to indicate TPC command for PUCCH and PUSCH. </w:t>
      </w:r>
      <w:r w:rsidR="003B26FB" w:rsidRPr="009256EF">
        <w:rPr>
          <w:sz w:val="20"/>
          <w:szCs w:val="20"/>
          <w:lang w:eastAsia="zh-CN"/>
        </w:rPr>
        <w:t xml:space="preserve">In </w:t>
      </w:r>
      <w:r w:rsidR="000D52AD" w:rsidRPr="009256EF">
        <w:rPr>
          <w:sz w:val="20"/>
          <w:szCs w:val="20"/>
          <w:lang w:eastAsia="zh-CN"/>
        </w:rPr>
        <w:t>DCI format 3</w:t>
      </w:r>
      <w:r w:rsidR="00A81DF2" w:rsidRPr="009256EF">
        <w:rPr>
          <w:sz w:val="20"/>
          <w:szCs w:val="20"/>
          <w:lang w:eastAsia="zh-CN"/>
        </w:rPr>
        <w:t>A</w:t>
      </w:r>
      <w:r w:rsidR="003B26FB" w:rsidRPr="009256EF">
        <w:rPr>
          <w:sz w:val="20"/>
          <w:szCs w:val="20"/>
          <w:lang w:eastAsia="zh-CN"/>
        </w:rPr>
        <w:t xml:space="preserve">, each bit corresponds to a </w:t>
      </w:r>
      <w:r w:rsidR="00337975" w:rsidRPr="009256EF">
        <w:rPr>
          <w:sz w:val="20"/>
          <w:szCs w:val="20"/>
          <w:lang w:eastAsia="zh-CN"/>
        </w:rPr>
        <w:t>TPC command field</w:t>
      </w:r>
      <w:r w:rsidR="00A33719" w:rsidRPr="009256EF">
        <w:rPr>
          <w:sz w:val="20"/>
          <w:szCs w:val="20"/>
          <w:lang w:eastAsia="zh-CN"/>
        </w:rPr>
        <w:t xml:space="preserve"> which</w:t>
      </w:r>
      <w:r w:rsidR="003B26FB" w:rsidRPr="009256EF">
        <w:rPr>
          <w:sz w:val="20"/>
          <w:szCs w:val="20"/>
          <w:lang w:eastAsia="zh-CN"/>
        </w:rPr>
        <w:t xml:space="preserve"> has a value of 0 or 1.</w:t>
      </w:r>
      <w:r w:rsidR="003B26FB" w:rsidRPr="009256EF" w:rsidDel="003B26FB">
        <w:rPr>
          <w:sz w:val="20"/>
          <w:szCs w:val="20"/>
          <w:lang w:eastAsia="zh-CN"/>
        </w:rPr>
        <w:t xml:space="preserve"> </w:t>
      </w:r>
      <w:r w:rsidR="00A33719" w:rsidRPr="009256EF">
        <w:rPr>
          <w:sz w:val="20"/>
          <w:szCs w:val="20"/>
          <w:lang w:eastAsia="zh-CN"/>
        </w:rPr>
        <w:t>When a DCI format is descrambled by TPC-PUCCH-RNTI or TPC-PUSCH-RNTI</w:t>
      </w:r>
      <w:r w:rsidR="003B26FB" w:rsidRPr="009256EF">
        <w:rPr>
          <w:sz w:val="20"/>
          <w:szCs w:val="20"/>
          <w:lang w:eastAsia="zh-CN"/>
        </w:rPr>
        <w:t xml:space="preserve">, </w:t>
      </w:r>
      <w:r w:rsidR="00A452F7" w:rsidRPr="009256EF">
        <w:rPr>
          <w:sz w:val="20"/>
          <w:szCs w:val="20"/>
          <w:lang w:eastAsia="zh-CN"/>
        </w:rPr>
        <w:t xml:space="preserve">this control information </w:t>
      </w:r>
      <w:r w:rsidR="00B30FA7" w:rsidRPr="009256EF">
        <w:rPr>
          <w:sz w:val="20"/>
          <w:szCs w:val="20"/>
          <w:lang w:eastAsia="zh-CN"/>
        </w:rPr>
        <w:t xml:space="preserve">may be incorrectly </w:t>
      </w:r>
      <w:r w:rsidR="00A452F7" w:rsidRPr="009256EF">
        <w:rPr>
          <w:sz w:val="20"/>
          <w:szCs w:val="20"/>
          <w:lang w:eastAsia="zh-CN"/>
        </w:rPr>
        <w:t xml:space="preserve">decoded. </w:t>
      </w:r>
      <w:r w:rsidR="00050732" w:rsidRPr="009256EF">
        <w:rPr>
          <w:sz w:val="20"/>
          <w:szCs w:val="20"/>
          <w:lang w:eastAsia="zh-CN"/>
        </w:rPr>
        <w:t xml:space="preserve">In this case, </w:t>
      </w:r>
      <w:r w:rsidR="00B30FA7" w:rsidRPr="009256EF">
        <w:rPr>
          <w:sz w:val="20"/>
          <w:szCs w:val="20"/>
          <w:lang w:eastAsia="zh-CN"/>
        </w:rPr>
        <w:t>since all the fields in DCI format 3</w:t>
      </w:r>
      <w:r w:rsidR="00A81DF2" w:rsidRPr="009256EF">
        <w:rPr>
          <w:sz w:val="20"/>
          <w:szCs w:val="20"/>
          <w:lang w:eastAsia="zh-CN"/>
        </w:rPr>
        <w:t>A</w:t>
      </w:r>
      <w:r w:rsidR="00B30FA7" w:rsidRPr="009256EF">
        <w:rPr>
          <w:sz w:val="20"/>
          <w:szCs w:val="20"/>
          <w:lang w:eastAsia="zh-CN"/>
        </w:rPr>
        <w:t xml:space="preserve"> are informative bits which are unknown to UE, the UE cannot additionally verify the accuracy of </w:t>
      </w:r>
      <w:r w:rsidR="0056544D" w:rsidRPr="009256EF">
        <w:rPr>
          <w:sz w:val="20"/>
          <w:szCs w:val="20"/>
          <w:lang w:eastAsia="zh-CN"/>
        </w:rPr>
        <w:t xml:space="preserve">fields in </w:t>
      </w:r>
      <w:r w:rsidR="00B30FA7" w:rsidRPr="009256EF">
        <w:rPr>
          <w:sz w:val="20"/>
          <w:szCs w:val="20"/>
          <w:lang w:eastAsia="zh-CN"/>
        </w:rPr>
        <w:t>DCI format 3</w:t>
      </w:r>
      <w:r w:rsidR="00A81DF2" w:rsidRPr="009256EF">
        <w:rPr>
          <w:sz w:val="20"/>
          <w:szCs w:val="20"/>
          <w:lang w:eastAsia="zh-CN"/>
        </w:rPr>
        <w:t>A</w:t>
      </w:r>
      <w:r w:rsidR="00B30FA7" w:rsidRPr="009256EF">
        <w:rPr>
          <w:sz w:val="20"/>
          <w:szCs w:val="20"/>
          <w:lang w:eastAsia="zh-CN"/>
        </w:rPr>
        <w:t xml:space="preserve"> </w:t>
      </w:r>
      <w:r w:rsidR="0056544D" w:rsidRPr="009256EF">
        <w:rPr>
          <w:sz w:val="20"/>
          <w:szCs w:val="20"/>
          <w:lang w:eastAsia="zh-CN"/>
        </w:rPr>
        <w:t xml:space="preserve">through </w:t>
      </w:r>
      <w:r w:rsidR="00B30FA7" w:rsidRPr="009256EF">
        <w:rPr>
          <w:sz w:val="20"/>
          <w:szCs w:val="20"/>
          <w:lang w:eastAsia="zh-CN"/>
        </w:rPr>
        <w:t xml:space="preserve">these decoded bits. </w:t>
      </w:r>
      <w:r w:rsidR="006008F7" w:rsidRPr="009256EF">
        <w:rPr>
          <w:sz w:val="20"/>
          <w:szCs w:val="20"/>
          <w:lang w:eastAsia="zh-CN"/>
        </w:rPr>
        <w:t xml:space="preserve">The same issue also exists in DCI format 3. Thus, </w:t>
      </w:r>
      <w:r w:rsidR="00026B8D" w:rsidRPr="009256EF">
        <w:rPr>
          <w:sz w:val="20"/>
          <w:szCs w:val="20"/>
          <w:lang w:eastAsia="zh-CN"/>
        </w:rPr>
        <w:t>i</w:t>
      </w:r>
      <w:r w:rsidR="00742A87" w:rsidRPr="009256EF">
        <w:rPr>
          <w:sz w:val="20"/>
          <w:szCs w:val="20"/>
          <w:lang w:eastAsia="zh-CN"/>
        </w:rPr>
        <w:t>n practice, DCI format 3/3A has a high false alarm rate</w:t>
      </w:r>
      <w:r w:rsidR="00302798" w:rsidRPr="009256EF">
        <w:rPr>
          <w:sz w:val="20"/>
          <w:szCs w:val="20"/>
          <w:lang w:eastAsia="zh-CN"/>
        </w:rPr>
        <w:t xml:space="preserve"> which is not conducive to ETWS/CMAS indication.</w:t>
      </w:r>
    </w:p>
    <w:p w14:paraId="65F663BB" w14:textId="18970C47" w:rsidR="00302798" w:rsidRPr="009256EF" w:rsidRDefault="00302798" w:rsidP="00D37D0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>Observation</w:t>
      </w:r>
      <w:r w:rsidR="00077FF7" w:rsidRPr="009256EF">
        <w:rPr>
          <w:b/>
          <w:i/>
          <w:sz w:val="20"/>
          <w:szCs w:val="20"/>
          <w:lang w:eastAsia="zh-CN"/>
        </w:rPr>
        <w:t xml:space="preserve"> </w:t>
      </w:r>
      <w:r w:rsidR="00560019" w:rsidRPr="009256EF">
        <w:rPr>
          <w:b/>
          <w:i/>
          <w:sz w:val="20"/>
          <w:szCs w:val="20"/>
          <w:lang w:eastAsia="zh-CN"/>
        </w:rPr>
        <w:t>3</w:t>
      </w:r>
      <w:r w:rsidRPr="009256EF">
        <w:rPr>
          <w:b/>
          <w:i/>
          <w:sz w:val="20"/>
          <w:szCs w:val="20"/>
          <w:lang w:eastAsia="zh-CN"/>
        </w:rPr>
        <w:t>: The existing DCI format 3/3A for TPC command has a high false alarm rate which is not conducive to ETWS/CMAS indication.</w:t>
      </w:r>
    </w:p>
    <w:p w14:paraId="71737F2B" w14:textId="40B1153B" w:rsidR="009944E3" w:rsidRPr="009256EF" w:rsidRDefault="006008F7" w:rsidP="007B16A6">
      <w:pPr>
        <w:spacing w:beforeLines="50" w:before="120" w:line="276" w:lineRule="auto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 xml:space="preserve">The </w:t>
      </w:r>
      <w:r w:rsidR="007B16A6" w:rsidRPr="009256EF">
        <w:rPr>
          <w:sz w:val="20"/>
          <w:szCs w:val="20"/>
          <w:lang w:eastAsia="zh-CN"/>
        </w:rPr>
        <w:t xml:space="preserve">size of existing DCI format 3/3A is equal to the size of 6-0A, which is larger than the size of DCI format 6-0B. If a UE monitors DCI format 3/3A and DCI format 6-0B/6-1B simultaneously in CE mode B, the maximum number of blind detections will be increased by 4 due to different DCI sizes between 3/3A and 6-0B/6-1B. And ETWS/CMAS indication is not present frequently, so monitoring DCI format 3/3A in CE mode B will seriously waste UE power consumption. </w:t>
      </w:r>
      <w:r w:rsidR="00591C91" w:rsidRPr="009256EF">
        <w:rPr>
          <w:sz w:val="20"/>
          <w:szCs w:val="20"/>
          <w:lang w:eastAsia="zh-CN"/>
        </w:rPr>
        <w:t>Type-0 CSS supported in CE mode B should not increase additional blind decode.</w:t>
      </w:r>
      <w:r w:rsidR="009F0035" w:rsidRPr="009256EF">
        <w:rPr>
          <w:sz w:val="20"/>
          <w:szCs w:val="20"/>
          <w:lang w:eastAsia="zh-CN"/>
        </w:rPr>
        <w:t xml:space="preserve"> Moreover, since TPC command for PUCCH and PUSCH is </w:t>
      </w:r>
      <w:r w:rsidR="00D36BA4" w:rsidRPr="009256EF">
        <w:rPr>
          <w:sz w:val="20"/>
          <w:szCs w:val="20"/>
          <w:lang w:eastAsia="zh-CN"/>
        </w:rPr>
        <w:t>not supported</w:t>
      </w:r>
      <w:r w:rsidR="009F0035" w:rsidRPr="009256EF">
        <w:rPr>
          <w:sz w:val="20"/>
          <w:szCs w:val="20"/>
          <w:lang w:eastAsia="zh-CN"/>
        </w:rPr>
        <w:t xml:space="preserve"> in CE mode B, </w:t>
      </w:r>
      <w:r w:rsidR="008103C0" w:rsidRPr="009256EF">
        <w:rPr>
          <w:sz w:val="20"/>
          <w:szCs w:val="20"/>
          <w:lang w:eastAsia="zh-CN"/>
        </w:rPr>
        <w:t xml:space="preserve">if </w:t>
      </w:r>
      <w:r w:rsidR="009944E3" w:rsidRPr="009256EF">
        <w:rPr>
          <w:sz w:val="20"/>
          <w:szCs w:val="20"/>
          <w:lang w:eastAsia="zh-CN"/>
        </w:rPr>
        <w:t>DCI format 3/3A</w:t>
      </w:r>
      <w:r w:rsidR="00E578B8" w:rsidRPr="009256EF">
        <w:rPr>
          <w:sz w:val="20"/>
          <w:szCs w:val="20"/>
          <w:lang w:eastAsia="zh-CN"/>
        </w:rPr>
        <w:t xml:space="preserve"> </w:t>
      </w:r>
      <w:r w:rsidR="00535E0B" w:rsidRPr="009256EF">
        <w:rPr>
          <w:sz w:val="20"/>
          <w:szCs w:val="20"/>
          <w:lang w:eastAsia="zh-CN"/>
        </w:rPr>
        <w:t xml:space="preserve">is adopted for ETWS/CMAS indication </w:t>
      </w:r>
      <w:r w:rsidR="00E578B8" w:rsidRPr="009256EF">
        <w:rPr>
          <w:sz w:val="20"/>
          <w:szCs w:val="20"/>
          <w:lang w:eastAsia="zh-CN"/>
        </w:rPr>
        <w:t xml:space="preserve">in </w:t>
      </w:r>
      <w:r w:rsidR="009944E3" w:rsidRPr="009256EF">
        <w:rPr>
          <w:sz w:val="20"/>
          <w:szCs w:val="20"/>
          <w:lang w:eastAsia="zh-CN"/>
        </w:rPr>
        <w:t xml:space="preserve">CE mode B, </w:t>
      </w:r>
      <w:bookmarkStart w:id="12" w:name="OLE_LINK24"/>
      <w:bookmarkStart w:id="13" w:name="OLE_LINK25"/>
      <w:r w:rsidR="008103C0" w:rsidRPr="009256EF">
        <w:rPr>
          <w:sz w:val="20"/>
          <w:szCs w:val="20"/>
          <w:lang w:eastAsia="zh-CN"/>
        </w:rPr>
        <w:t>DCI format 3/3A needs to be re-designed.</w:t>
      </w:r>
      <w:bookmarkEnd w:id="12"/>
      <w:bookmarkEnd w:id="13"/>
    </w:p>
    <w:p w14:paraId="4C6C6D35" w14:textId="34A6DFC5" w:rsidR="009F0035" w:rsidRPr="009256EF" w:rsidRDefault="007B16A6" w:rsidP="00B2320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>Observation 4: In CE mode B, if the non-BL UE monitors DCI format 3/3A and DCI format 6-0B/6-1B simultaneously, the maximum number of blind detections will be increased by 4.</w:t>
      </w:r>
    </w:p>
    <w:p w14:paraId="00E35047" w14:textId="18FC7117" w:rsidR="008103C0" w:rsidRPr="009256EF" w:rsidRDefault="008103C0" w:rsidP="00B2320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 xml:space="preserve">Observation 5: In CE mode B, </w:t>
      </w:r>
      <w:r w:rsidR="002C5407" w:rsidRPr="009256EF">
        <w:rPr>
          <w:b/>
          <w:i/>
          <w:sz w:val="20"/>
          <w:szCs w:val="20"/>
          <w:lang w:eastAsia="zh-CN"/>
        </w:rPr>
        <w:t>since TPC command is not supported</w:t>
      </w:r>
      <w:r w:rsidRPr="009256EF">
        <w:rPr>
          <w:b/>
          <w:i/>
          <w:sz w:val="20"/>
          <w:szCs w:val="20"/>
          <w:lang w:eastAsia="zh-CN"/>
        </w:rPr>
        <w:t>, DCI format 3/3A needs to be re-designed.</w:t>
      </w:r>
    </w:p>
    <w:p w14:paraId="29B3EDFB" w14:textId="006D6982" w:rsidR="00571E2A" w:rsidRPr="009256EF" w:rsidRDefault="00696200" w:rsidP="00B23201">
      <w:pPr>
        <w:spacing w:beforeLines="50" w:before="120" w:line="276" w:lineRule="auto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>Therefore</w:t>
      </w:r>
      <w:r w:rsidR="00302798" w:rsidRPr="009256EF">
        <w:rPr>
          <w:sz w:val="20"/>
          <w:szCs w:val="20"/>
          <w:lang w:eastAsia="zh-CN"/>
        </w:rPr>
        <w:t xml:space="preserve">, </w:t>
      </w:r>
      <w:r w:rsidR="00754F86" w:rsidRPr="009256EF">
        <w:rPr>
          <w:sz w:val="20"/>
          <w:szCs w:val="20"/>
          <w:lang w:eastAsia="zh-CN"/>
        </w:rPr>
        <w:t xml:space="preserve">we propose to use DCI format 6-1A and 6-1B to indicate ETWS/CMAS for CE mode A and B respectively to avoid an increase of number of blind detections. In DCI format 6-1A/6-1B for ETWS/CMAS indication, </w:t>
      </w:r>
      <w:r w:rsidR="00754F86" w:rsidRPr="009256EF">
        <w:rPr>
          <w:i/>
          <w:iCs/>
          <w:kern w:val="2"/>
          <w:sz w:val="20"/>
          <w:szCs w:val="20"/>
          <w:lang w:eastAsia="zh-CN"/>
        </w:rPr>
        <w:t>etws-Indication</w:t>
      </w:r>
      <w:r w:rsidR="00754F86" w:rsidRPr="009256EF">
        <w:rPr>
          <w:sz w:val="20"/>
          <w:szCs w:val="20"/>
          <w:lang w:eastAsia="zh-CN"/>
        </w:rPr>
        <w:t xml:space="preserve"> and </w:t>
      </w:r>
      <w:r w:rsidR="00754F86" w:rsidRPr="009256EF">
        <w:rPr>
          <w:i/>
          <w:iCs/>
          <w:kern w:val="2"/>
          <w:sz w:val="20"/>
          <w:szCs w:val="20"/>
          <w:lang w:eastAsia="zh-CN"/>
        </w:rPr>
        <w:t xml:space="preserve">cmas-Indication </w:t>
      </w:r>
      <w:r w:rsidR="00754F86" w:rsidRPr="009256EF">
        <w:rPr>
          <w:iCs/>
          <w:kern w:val="2"/>
          <w:sz w:val="20"/>
          <w:szCs w:val="20"/>
          <w:lang w:eastAsia="zh-CN"/>
        </w:rPr>
        <w:t xml:space="preserve">can be represented by </w:t>
      </w:r>
      <w:r w:rsidRPr="009256EF">
        <w:rPr>
          <w:iCs/>
          <w:kern w:val="2"/>
          <w:sz w:val="20"/>
          <w:szCs w:val="20"/>
          <w:lang w:eastAsia="zh-CN"/>
        </w:rPr>
        <w:t>two 1-bit field</w:t>
      </w:r>
      <w:r w:rsidR="00992243" w:rsidRPr="009256EF">
        <w:rPr>
          <w:iCs/>
          <w:kern w:val="2"/>
          <w:sz w:val="20"/>
          <w:szCs w:val="20"/>
          <w:lang w:eastAsia="zh-CN"/>
        </w:rPr>
        <w:t>s</w:t>
      </w:r>
      <w:r w:rsidRPr="009256EF">
        <w:rPr>
          <w:iCs/>
          <w:kern w:val="2"/>
          <w:sz w:val="20"/>
          <w:szCs w:val="20"/>
          <w:lang w:eastAsia="zh-CN"/>
        </w:rPr>
        <w:t xml:space="preserve"> as in </w:t>
      </w:r>
      <w:r w:rsidRPr="009256EF">
        <w:rPr>
          <w:sz w:val="20"/>
          <w:szCs w:val="20"/>
          <w:lang w:eastAsia="zh-CN"/>
        </w:rPr>
        <w:t xml:space="preserve">DCI format 6-2. If </w:t>
      </w:r>
      <w:r w:rsidRPr="009256EF">
        <w:rPr>
          <w:i/>
          <w:iCs/>
          <w:kern w:val="2"/>
          <w:sz w:val="20"/>
          <w:szCs w:val="20"/>
          <w:lang w:eastAsia="zh-CN"/>
        </w:rPr>
        <w:t>etws-Indication and/or cmas-Indication</w:t>
      </w:r>
      <w:r w:rsidRPr="009256EF">
        <w:rPr>
          <w:iCs/>
          <w:kern w:val="2"/>
          <w:sz w:val="20"/>
          <w:szCs w:val="20"/>
          <w:lang w:eastAsia="zh-CN"/>
        </w:rPr>
        <w:t xml:space="preserve"> is present, UE needs to detect the corresponding ETWS and/or </w:t>
      </w:r>
      <w:r w:rsidRPr="009256EF">
        <w:rPr>
          <w:sz w:val="20"/>
          <w:szCs w:val="20"/>
          <w:lang w:eastAsia="zh-CN"/>
        </w:rPr>
        <w:t>CMAS</w:t>
      </w:r>
      <w:r w:rsidRPr="009256EF">
        <w:rPr>
          <w:iCs/>
          <w:kern w:val="2"/>
          <w:sz w:val="20"/>
          <w:szCs w:val="20"/>
          <w:lang w:eastAsia="zh-CN"/>
        </w:rPr>
        <w:t xml:space="preserve"> notification in SIB. </w:t>
      </w:r>
      <w:r w:rsidR="005A1C16" w:rsidRPr="009256EF">
        <w:rPr>
          <w:iCs/>
          <w:kern w:val="2"/>
          <w:sz w:val="20"/>
          <w:szCs w:val="20"/>
          <w:lang w:eastAsia="zh-CN"/>
        </w:rPr>
        <w:t>In addition, some check bits are introduced in DCI format 6-1A and 6-1B, e.</w:t>
      </w:r>
      <w:r w:rsidR="00A24A93" w:rsidRPr="009256EF">
        <w:rPr>
          <w:iCs/>
          <w:kern w:val="2"/>
          <w:sz w:val="20"/>
          <w:szCs w:val="20"/>
          <w:lang w:eastAsia="zh-CN"/>
        </w:rPr>
        <w:t>g. 10 check bits</w:t>
      </w:r>
      <w:r w:rsidR="005A1C16" w:rsidRPr="009256EF">
        <w:rPr>
          <w:iCs/>
          <w:kern w:val="2"/>
          <w:sz w:val="20"/>
          <w:szCs w:val="20"/>
          <w:lang w:eastAsia="zh-CN"/>
        </w:rPr>
        <w:t xml:space="preserve">, to </w:t>
      </w:r>
      <w:r w:rsidR="00A24A93" w:rsidRPr="009256EF">
        <w:rPr>
          <w:sz w:val="20"/>
          <w:szCs w:val="20"/>
          <w:lang w:eastAsia="zh-CN"/>
        </w:rPr>
        <w:t>prevent</w:t>
      </w:r>
      <w:r w:rsidR="005A1C16" w:rsidRPr="009256EF">
        <w:rPr>
          <w:sz w:val="20"/>
          <w:szCs w:val="20"/>
          <w:lang w:eastAsia="zh-CN"/>
        </w:rPr>
        <w:t xml:space="preserve"> ETWS/CMAS false alarm. If the check bits are not decoded correctly, </w:t>
      </w:r>
      <w:r w:rsidR="00EE4304" w:rsidRPr="009256EF">
        <w:rPr>
          <w:sz w:val="20"/>
          <w:szCs w:val="20"/>
          <w:lang w:eastAsia="zh-CN"/>
        </w:rPr>
        <w:t>UE can discard th</w:t>
      </w:r>
      <w:r w:rsidR="005A1C16" w:rsidRPr="009256EF">
        <w:rPr>
          <w:sz w:val="20"/>
          <w:szCs w:val="20"/>
          <w:lang w:eastAsia="zh-CN"/>
        </w:rPr>
        <w:t>is</w:t>
      </w:r>
      <w:r w:rsidR="00EE4304" w:rsidRPr="009256EF">
        <w:rPr>
          <w:sz w:val="20"/>
          <w:szCs w:val="20"/>
          <w:lang w:eastAsia="zh-CN"/>
        </w:rPr>
        <w:t xml:space="preserve"> decod</w:t>
      </w:r>
      <w:r w:rsidR="005A1C16" w:rsidRPr="009256EF">
        <w:rPr>
          <w:sz w:val="20"/>
          <w:szCs w:val="20"/>
          <w:lang w:eastAsia="zh-CN"/>
        </w:rPr>
        <w:t>ed downlink control</w:t>
      </w:r>
      <w:r w:rsidR="00EE4304" w:rsidRPr="009256EF">
        <w:rPr>
          <w:sz w:val="20"/>
          <w:szCs w:val="20"/>
          <w:lang w:eastAsia="zh-CN"/>
        </w:rPr>
        <w:t xml:space="preserve"> information. </w:t>
      </w:r>
      <w:r w:rsidRPr="009256EF">
        <w:rPr>
          <w:iCs/>
          <w:kern w:val="2"/>
          <w:sz w:val="20"/>
          <w:szCs w:val="20"/>
          <w:lang w:eastAsia="zh-CN"/>
        </w:rPr>
        <w:t>F</w:t>
      </w:r>
      <w:r w:rsidR="005A1C16" w:rsidRPr="009256EF">
        <w:rPr>
          <w:iCs/>
          <w:kern w:val="2"/>
          <w:sz w:val="20"/>
          <w:szCs w:val="20"/>
          <w:lang w:eastAsia="zh-CN"/>
        </w:rPr>
        <w:t>urthermore, f</w:t>
      </w:r>
      <w:r w:rsidRPr="009256EF">
        <w:rPr>
          <w:iCs/>
          <w:kern w:val="2"/>
          <w:sz w:val="20"/>
          <w:szCs w:val="20"/>
          <w:lang w:eastAsia="zh-CN"/>
        </w:rPr>
        <w:t xml:space="preserve">or CE mode A, </w:t>
      </w:r>
      <w:r w:rsidR="00A24A93" w:rsidRPr="009256EF">
        <w:rPr>
          <w:iCs/>
          <w:kern w:val="2"/>
          <w:sz w:val="20"/>
          <w:szCs w:val="20"/>
          <w:lang w:eastAsia="zh-CN"/>
        </w:rPr>
        <w:t xml:space="preserve">additional </w:t>
      </w:r>
      <w:r w:rsidRPr="009256EF">
        <w:rPr>
          <w:sz w:val="20"/>
          <w:szCs w:val="20"/>
          <w:lang w:eastAsia="zh-CN"/>
        </w:rPr>
        <w:t xml:space="preserve">bits </w:t>
      </w:r>
      <w:r w:rsidRPr="009256EF">
        <w:rPr>
          <w:sz w:val="20"/>
          <w:szCs w:val="20"/>
          <w:lang w:eastAsia="zh-CN"/>
        </w:rPr>
        <w:lastRenderedPageBreak/>
        <w:t>of value zero are appended to format 6-1A</w:t>
      </w:r>
      <w:r w:rsidR="00571E2A" w:rsidRPr="009256EF">
        <w:rPr>
          <w:sz w:val="20"/>
          <w:szCs w:val="20"/>
          <w:lang w:eastAsia="zh-CN"/>
        </w:rPr>
        <w:t xml:space="preserve"> </w:t>
      </w:r>
      <w:r w:rsidRPr="009256EF">
        <w:rPr>
          <w:sz w:val="20"/>
          <w:szCs w:val="20"/>
          <w:lang w:eastAsia="zh-CN"/>
        </w:rPr>
        <w:t xml:space="preserve">until the size is equal to that of format 6-0A. And </w:t>
      </w:r>
      <w:r w:rsidR="00077FF7" w:rsidRPr="009256EF">
        <w:rPr>
          <w:iCs/>
          <w:kern w:val="2"/>
          <w:sz w:val="20"/>
          <w:szCs w:val="20"/>
          <w:lang w:eastAsia="zh-CN"/>
        </w:rPr>
        <w:t>f</w:t>
      </w:r>
      <w:r w:rsidRPr="009256EF">
        <w:rPr>
          <w:iCs/>
          <w:kern w:val="2"/>
          <w:sz w:val="20"/>
          <w:szCs w:val="20"/>
          <w:lang w:eastAsia="zh-CN"/>
        </w:rPr>
        <w:t xml:space="preserve">or CE mode B, </w:t>
      </w:r>
      <w:r w:rsidR="00A24A93" w:rsidRPr="009256EF">
        <w:rPr>
          <w:iCs/>
          <w:kern w:val="2"/>
          <w:sz w:val="20"/>
          <w:szCs w:val="20"/>
          <w:lang w:eastAsia="zh-CN"/>
        </w:rPr>
        <w:t xml:space="preserve">additional </w:t>
      </w:r>
      <w:r w:rsidRPr="009256EF">
        <w:rPr>
          <w:sz w:val="20"/>
          <w:szCs w:val="20"/>
          <w:lang w:eastAsia="zh-CN"/>
        </w:rPr>
        <w:t>bits of value zero are appended to format 6-1B</w:t>
      </w:r>
      <w:r w:rsidR="00571E2A" w:rsidRPr="009256EF">
        <w:rPr>
          <w:sz w:val="20"/>
          <w:szCs w:val="20"/>
          <w:lang w:eastAsia="zh-CN"/>
        </w:rPr>
        <w:t xml:space="preserve"> </w:t>
      </w:r>
      <w:r w:rsidRPr="009256EF">
        <w:rPr>
          <w:sz w:val="20"/>
          <w:szCs w:val="20"/>
          <w:lang w:eastAsia="zh-CN"/>
        </w:rPr>
        <w:t xml:space="preserve">until the size is equal to that of format 6-0B. </w:t>
      </w:r>
      <w:r w:rsidR="00EE4304" w:rsidRPr="009256EF">
        <w:rPr>
          <w:sz w:val="20"/>
          <w:szCs w:val="20"/>
          <w:lang w:eastAsia="zh-CN"/>
        </w:rPr>
        <w:t>Also, these appended bits can be reserved for further enhancements.</w:t>
      </w:r>
      <w:r w:rsidR="00C901D6" w:rsidRPr="009256EF">
        <w:rPr>
          <w:sz w:val="20"/>
          <w:szCs w:val="20"/>
          <w:lang w:eastAsia="zh-CN"/>
        </w:rPr>
        <w:t xml:space="preserve"> </w:t>
      </w:r>
      <w:r w:rsidR="00535E0B" w:rsidRPr="009256EF">
        <w:rPr>
          <w:sz w:val="20"/>
          <w:szCs w:val="20"/>
          <w:lang w:eastAsia="zh-CN"/>
        </w:rPr>
        <w:t xml:space="preserve">Compared to DCI format 3/3A, </w:t>
      </w:r>
      <w:r w:rsidR="00C901D6" w:rsidRPr="009256EF">
        <w:rPr>
          <w:sz w:val="20"/>
          <w:szCs w:val="20"/>
          <w:lang w:eastAsia="zh-CN"/>
        </w:rPr>
        <w:t xml:space="preserve">DCI </w:t>
      </w:r>
      <w:r w:rsidR="00DC5654" w:rsidRPr="009256EF">
        <w:rPr>
          <w:sz w:val="20"/>
          <w:szCs w:val="20"/>
          <w:lang w:eastAsia="zh-CN"/>
        </w:rPr>
        <w:t>f</w:t>
      </w:r>
      <w:r w:rsidR="00C901D6" w:rsidRPr="009256EF">
        <w:rPr>
          <w:sz w:val="20"/>
          <w:szCs w:val="20"/>
          <w:lang w:eastAsia="zh-CN"/>
        </w:rPr>
        <w:t xml:space="preserve">ormat 6-1A and 6-1B use fewer valid bits </w:t>
      </w:r>
      <w:r w:rsidR="00C82E4C" w:rsidRPr="009256EF">
        <w:rPr>
          <w:sz w:val="20"/>
          <w:szCs w:val="20"/>
          <w:lang w:eastAsia="zh-CN"/>
        </w:rPr>
        <w:t xml:space="preserve">so that their decoding performance is better. </w:t>
      </w:r>
      <w:r w:rsidR="00EE4304" w:rsidRPr="009256EF">
        <w:rPr>
          <w:sz w:val="20"/>
          <w:szCs w:val="20"/>
          <w:lang w:eastAsia="zh-CN"/>
        </w:rPr>
        <w:t>Meanwhile, new RNTI is defined to support DCI format 6-1A/6-1B for ETWS/CMAS indication.</w:t>
      </w:r>
    </w:p>
    <w:p w14:paraId="0BB2F20A" w14:textId="05425743" w:rsidR="007B16A6" w:rsidRPr="009256EF" w:rsidRDefault="00C82E4C" w:rsidP="00B2320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>Observation</w:t>
      </w:r>
      <w:r w:rsidR="00560019" w:rsidRPr="009256EF">
        <w:rPr>
          <w:b/>
          <w:i/>
          <w:sz w:val="20"/>
          <w:szCs w:val="20"/>
          <w:lang w:eastAsia="zh-CN"/>
        </w:rPr>
        <w:t xml:space="preserve"> </w:t>
      </w:r>
      <w:r w:rsidR="002C5407" w:rsidRPr="009256EF">
        <w:rPr>
          <w:b/>
          <w:i/>
          <w:sz w:val="20"/>
          <w:szCs w:val="20"/>
          <w:lang w:eastAsia="zh-CN"/>
        </w:rPr>
        <w:t>6</w:t>
      </w:r>
      <w:r w:rsidRPr="009256EF">
        <w:rPr>
          <w:b/>
          <w:i/>
          <w:sz w:val="20"/>
          <w:szCs w:val="20"/>
          <w:lang w:eastAsia="zh-CN"/>
        </w:rPr>
        <w:t xml:space="preserve">: </w:t>
      </w:r>
      <w:r w:rsidR="009B0758" w:rsidRPr="009256EF">
        <w:rPr>
          <w:b/>
          <w:i/>
          <w:sz w:val="20"/>
          <w:szCs w:val="20"/>
          <w:lang w:eastAsia="zh-CN"/>
        </w:rPr>
        <w:t xml:space="preserve">For ETWS/CMAS indication, </w:t>
      </w:r>
      <w:r w:rsidRPr="009256EF">
        <w:rPr>
          <w:b/>
          <w:i/>
          <w:sz w:val="20"/>
          <w:szCs w:val="20"/>
          <w:lang w:eastAsia="zh-CN"/>
        </w:rPr>
        <w:t xml:space="preserve">DCI </w:t>
      </w:r>
      <w:r w:rsidR="00DC5654" w:rsidRPr="009256EF">
        <w:rPr>
          <w:b/>
          <w:i/>
          <w:sz w:val="20"/>
          <w:szCs w:val="20"/>
          <w:lang w:eastAsia="zh-CN"/>
        </w:rPr>
        <w:t>f</w:t>
      </w:r>
      <w:r w:rsidR="003F179B" w:rsidRPr="009256EF">
        <w:rPr>
          <w:b/>
          <w:i/>
          <w:sz w:val="20"/>
          <w:szCs w:val="20"/>
          <w:lang w:eastAsia="zh-CN"/>
        </w:rPr>
        <w:t>ormat</w:t>
      </w:r>
      <w:r w:rsidRPr="009256EF">
        <w:rPr>
          <w:b/>
          <w:i/>
          <w:sz w:val="20"/>
          <w:szCs w:val="20"/>
          <w:lang w:eastAsia="zh-CN"/>
        </w:rPr>
        <w:t xml:space="preserve"> 6-1A</w:t>
      </w:r>
      <w:r w:rsidR="00D37A75" w:rsidRPr="009256EF">
        <w:rPr>
          <w:b/>
          <w:i/>
          <w:sz w:val="20"/>
          <w:szCs w:val="20"/>
          <w:lang w:eastAsia="zh-CN"/>
        </w:rPr>
        <w:t xml:space="preserve"> and </w:t>
      </w:r>
      <w:r w:rsidRPr="009256EF">
        <w:rPr>
          <w:b/>
          <w:i/>
          <w:sz w:val="20"/>
          <w:szCs w:val="20"/>
          <w:lang w:eastAsia="zh-CN"/>
        </w:rPr>
        <w:t>6-1B use fewer valid bits</w:t>
      </w:r>
      <w:r w:rsidR="003F179B" w:rsidRPr="009256EF">
        <w:rPr>
          <w:b/>
          <w:i/>
          <w:sz w:val="20"/>
          <w:szCs w:val="20"/>
          <w:lang w:eastAsia="zh-CN"/>
        </w:rPr>
        <w:t xml:space="preserve"> </w:t>
      </w:r>
      <w:r w:rsidRPr="009256EF">
        <w:rPr>
          <w:b/>
          <w:i/>
          <w:sz w:val="20"/>
          <w:szCs w:val="20"/>
          <w:lang w:eastAsia="zh-CN"/>
        </w:rPr>
        <w:t>so that their decoding performance is better</w:t>
      </w:r>
      <w:r w:rsidR="003F179B" w:rsidRPr="009256EF">
        <w:rPr>
          <w:b/>
          <w:i/>
          <w:sz w:val="20"/>
          <w:szCs w:val="20"/>
          <w:lang w:eastAsia="zh-CN"/>
        </w:rPr>
        <w:t xml:space="preserve"> compared to DCI format 3/3A</w:t>
      </w:r>
      <w:r w:rsidRPr="009256EF">
        <w:rPr>
          <w:b/>
          <w:i/>
          <w:sz w:val="20"/>
          <w:szCs w:val="20"/>
          <w:lang w:eastAsia="zh-CN"/>
        </w:rPr>
        <w:t>.</w:t>
      </w:r>
    </w:p>
    <w:p w14:paraId="2CBCBD1A" w14:textId="09E9BC7E" w:rsidR="00EF35C0" w:rsidRPr="009256EF" w:rsidRDefault="00EF35C0" w:rsidP="00B23201">
      <w:pPr>
        <w:spacing w:beforeLines="50" w:before="120" w:line="276" w:lineRule="auto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 xml:space="preserve">In DCI format 3/3A, the number of TPC commands is limited by DCI size. Consequently, the number of UEs notified by DCI Format 3/3A is limited. </w:t>
      </w:r>
      <w:r w:rsidR="00195248" w:rsidRPr="009256EF">
        <w:rPr>
          <w:sz w:val="20"/>
          <w:szCs w:val="20"/>
          <w:lang w:eastAsia="zh-CN"/>
        </w:rPr>
        <w:t xml:space="preserve">In CE mode, </w:t>
      </w:r>
      <w:r w:rsidR="000F687D" w:rsidRPr="009256EF">
        <w:rPr>
          <w:sz w:val="20"/>
          <w:szCs w:val="20"/>
          <w:lang w:eastAsia="zh-CN"/>
        </w:rPr>
        <w:t xml:space="preserve">with the same DCI size as DCI format 6-0A/6-0B, </w:t>
      </w:r>
      <w:r w:rsidR="00195248" w:rsidRPr="009256EF">
        <w:rPr>
          <w:sz w:val="20"/>
          <w:szCs w:val="20"/>
          <w:lang w:eastAsia="zh-CN"/>
        </w:rPr>
        <w:t>t</w:t>
      </w:r>
      <w:r w:rsidRPr="009256EF">
        <w:rPr>
          <w:sz w:val="20"/>
          <w:szCs w:val="20"/>
          <w:lang w:eastAsia="zh-CN"/>
        </w:rPr>
        <w:t xml:space="preserve">he resource of DCI format 3/3A can only multiplex a group of UEs. </w:t>
      </w:r>
      <w:r w:rsidR="00195248" w:rsidRPr="009256EF">
        <w:rPr>
          <w:sz w:val="20"/>
          <w:szCs w:val="20"/>
          <w:lang w:eastAsia="zh-CN"/>
        </w:rPr>
        <w:t>That is</w:t>
      </w:r>
      <w:r w:rsidRPr="009256EF">
        <w:rPr>
          <w:sz w:val="20"/>
          <w:szCs w:val="20"/>
          <w:lang w:eastAsia="zh-CN"/>
        </w:rPr>
        <w:t>, for ETWS/CMAS indication, DCI format 3/3A</w:t>
      </w:r>
      <w:r w:rsidRPr="009256EF">
        <w:rPr>
          <w:iCs/>
          <w:sz w:val="20"/>
          <w:szCs w:val="20"/>
        </w:rPr>
        <w:t xml:space="preserve"> can only notify </w:t>
      </w:r>
      <w:r w:rsidRPr="009256EF">
        <w:rPr>
          <w:sz w:val="20"/>
          <w:szCs w:val="20"/>
          <w:lang w:eastAsia="zh-CN"/>
        </w:rPr>
        <w:t>a group of UEs with same DCI format 6-0A/6-0B size</w:t>
      </w:r>
      <w:r w:rsidR="00195248" w:rsidRPr="009256EF">
        <w:rPr>
          <w:sz w:val="20"/>
          <w:szCs w:val="20"/>
          <w:lang w:eastAsia="zh-CN"/>
        </w:rPr>
        <w:t xml:space="preserve"> </w:t>
      </w:r>
      <w:r w:rsidR="000F687D" w:rsidRPr="009256EF">
        <w:rPr>
          <w:sz w:val="20"/>
          <w:szCs w:val="20"/>
          <w:lang w:eastAsia="zh-CN"/>
        </w:rPr>
        <w:t>while</w:t>
      </w:r>
      <w:r w:rsidR="00195248" w:rsidRPr="009256EF">
        <w:rPr>
          <w:sz w:val="20"/>
          <w:szCs w:val="20"/>
          <w:lang w:eastAsia="zh-CN"/>
        </w:rPr>
        <w:t xml:space="preserve"> DCI format 6-1A/6-1B can notify all the UEs with same DCI format 6-0A/6-0B size.</w:t>
      </w:r>
    </w:p>
    <w:p w14:paraId="057BF98A" w14:textId="5106186A" w:rsidR="00DC5654" w:rsidRPr="009256EF" w:rsidRDefault="00E659D0" w:rsidP="00B2320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>Observation</w:t>
      </w:r>
      <w:r w:rsidR="00560019" w:rsidRPr="009256EF">
        <w:rPr>
          <w:b/>
          <w:i/>
          <w:sz w:val="20"/>
          <w:szCs w:val="20"/>
          <w:lang w:eastAsia="zh-CN"/>
        </w:rPr>
        <w:t xml:space="preserve"> </w:t>
      </w:r>
      <w:r w:rsidR="002C5407" w:rsidRPr="009256EF">
        <w:rPr>
          <w:b/>
          <w:i/>
          <w:sz w:val="20"/>
          <w:szCs w:val="20"/>
          <w:lang w:eastAsia="zh-CN"/>
        </w:rPr>
        <w:t>7</w:t>
      </w:r>
      <w:r w:rsidRPr="009256EF">
        <w:rPr>
          <w:b/>
          <w:i/>
          <w:sz w:val="20"/>
          <w:szCs w:val="20"/>
          <w:lang w:eastAsia="zh-CN"/>
        </w:rPr>
        <w:t xml:space="preserve">: </w:t>
      </w:r>
      <w:r w:rsidR="009B0758" w:rsidRPr="009256EF">
        <w:rPr>
          <w:b/>
          <w:i/>
          <w:sz w:val="20"/>
          <w:szCs w:val="20"/>
          <w:lang w:eastAsia="zh-CN"/>
        </w:rPr>
        <w:t xml:space="preserve">For ETWS/CMAS indication, </w:t>
      </w:r>
      <w:r w:rsidR="00DC5654" w:rsidRPr="009256EF">
        <w:rPr>
          <w:b/>
          <w:i/>
          <w:sz w:val="20"/>
          <w:szCs w:val="20"/>
          <w:lang w:eastAsia="zh-CN"/>
        </w:rPr>
        <w:t xml:space="preserve">DCI format 3/3A </w:t>
      </w:r>
      <w:r w:rsidR="00DC5654" w:rsidRPr="009256EF">
        <w:rPr>
          <w:b/>
          <w:i/>
          <w:iCs/>
          <w:sz w:val="20"/>
          <w:szCs w:val="20"/>
        </w:rPr>
        <w:t xml:space="preserve">can only notify </w:t>
      </w:r>
      <w:r w:rsidR="00DC5654" w:rsidRPr="009256EF">
        <w:rPr>
          <w:b/>
          <w:i/>
          <w:sz w:val="20"/>
          <w:szCs w:val="20"/>
          <w:lang w:eastAsia="zh-CN"/>
        </w:rPr>
        <w:t>a group of UEs with same DCI format 6-0A/6-0B size while DCI format 6-1A</w:t>
      </w:r>
      <w:r w:rsidR="00560019" w:rsidRPr="009256EF">
        <w:rPr>
          <w:b/>
          <w:i/>
          <w:sz w:val="20"/>
          <w:szCs w:val="20"/>
          <w:lang w:eastAsia="zh-CN"/>
        </w:rPr>
        <w:t>/</w:t>
      </w:r>
      <w:r w:rsidR="00DC5654" w:rsidRPr="009256EF">
        <w:rPr>
          <w:b/>
          <w:i/>
          <w:sz w:val="20"/>
          <w:szCs w:val="20"/>
          <w:lang w:eastAsia="zh-CN"/>
        </w:rPr>
        <w:t>6-1B can notify all the UEs with same DCI format 6-0A/6-0B size.</w:t>
      </w:r>
    </w:p>
    <w:p w14:paraId="0020C9BA" w14:textId="47C602F6" w:rsidR="00DC5654" w:rsidRPr="009256EF" w:rsidRDefault="009F0035" w:rsidP="00B23201">
      <w:pPr>
        <w:spacing w:beforeLines="50" w:before="120" w:line="276" w:lineRule="auto"/>
        <w:rPr>
          <w:sz w:val="20"/>
          <w:szCs w:val="20"/>
          <w:lang w:eastAsia="zh-CN"/>
        </w:rPr>
      </w:pPr>
      <w:r w:rsidRPr="009256EF">
        <w:rPr>
          <w:rFonts w:eastAsia="Batang"/>
          <w:snapToGrid w:val="0"/>
          <w:kern w:val="2"/>
          <w:sz w:val="20"/>
          <w:szCs w:val="20"/>
          <w:lang w:eastAsia="ko-KR"/>
        </w:rPr>
        <w:t xml:space="preserve">Considering the rarity of ETWS/CMAS notifications, fixed reserved fields in DCI format 3/3A for ETWS and CMAS indication causes waste of resource. </w:t>
      </w:r>
      <w:r w:rsidR="00594754" w:rsidRPr="009256EF">
        <w:rPr>
          <w:rFonts w:eastAsia="Batang"/>
          <w:snapToGrid w:val="0"/>
          <w:kern w:val="2"/>
          <w:sz w:val="20"/>
          <w:szCs w:val="20"/>
          <w:lang w:eastAsia="ko-KR"/>
        </w:rPr>
        <w:t xml:space="preserve">For </w:t>
      </w:r>
      <w:r w:rsidR="00594754" w:rsidRPr="009256EF">
        <w:rPr>
          <w:sz w:val="20"/>
          <w:szCs w:val="20"/>
          <w:lang w:eastAsia="zh-CN"/>
        </w:rPr>
        <w:t xml:space="preserve">DCI Format 6-1A and 6-1B, when </w:t>
      </w:r>
      <w:r w:rsidR="00594754" w:rsidRPr="009256EF">
        <w:rPr>
          <w:rFonts w:eastAsia="Batang"/>
          <w:snapToGrid w:val="0"/>
          <w:kern w:val="2"/>
          <w:sz w:val="20"/>
          <w:szCs w:val="20"/>
          <w:lang w:eastAsia="ko-KR"/>
        </w:rPr>
        <w:t>ETWS/CMAS notification is absent, the corresponding DCI is not transmitted.</w:t>
      </w:r>
    </w:p>
    <w:p w14:paraId="2ED20D76" w14:textId="22030A92" w:rsidR="00594754" w:rsidRPr="009256EF" w:rsidRDefault="00594754" w:rsidP="00B2320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256EF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>Observation</w:t>
      </w:r>
      <w:r w:rsidR="00560019" w:rsidRPr="009256EF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 xml:space="preserve"> </w:t>
      </w:r>
      <w:r w:rsidR="002C5407" w:rsidRPr="009256EF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>8</w:t>
      </w:r>
      <w:r w:rsidRPr="009256EF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>: Considering the rarity of ETWS/CMAS notifications, fixed reserved fields in DCI format 3/3A for</w:t>
      </w:r>
      <w:r w:rsidR="00CD18BB" w:rsidRPr="009256EF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 xml:space="preserve"> ETWS and CMAS indication cause</w:t>
      </w:r>
      <w:r w:rsidRPr="009256EF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 xml:space="preserve"> waste of resource.</w:t>
      </w:r>
    </w:p>
    <w:p w14:paraId="5B67414E" w14:textId="58A48B80" w:rsidR="00535E0B" w:rsidRPr="009256EF" w:rsidRDefault="00535E0B" w:rsidP="00B23201">
      <w:pPr>
        <w:spacing w:beforeLines="50" w:before="120" w:line="276" w:lineRule="auto"/>
        <w:rPr>
          <w:sz w:val="20"/>
          <w:szCs w:val="20"/>
          <w:lang w:eastAsia="zh-CN"/>
        </w:rPr>
      </w:pPr>
      <w:r w:rsidRPr="009256EF">
        <w:rPr>
          <w:sz w:val="20"/>
          <w:szCs w:val="20"/>
          <w:lang w:eastAsia="zh-CN"/>
        </w:rPr>
        <w:t xml:space="preserve">In summary, DCI format 6-1A and 6-1B are more appropriate for </w:t>
      </w:r>
      <w:r w:rsidRPr="009256EF">
        <w:rPr>
          <w:iCs/>
          <w:sz w:val="20"/>
          <w:szCs w:val="20"/>
        </w:rPr>
        <w:t>ETWS/CMAS indication</w:t>
      </w:r>
      <w:r w:rsidRPr="009256EF">
        <w:rPr>
          <w:sz w:val="20"/>
          <w:szCs w:val="20"/>
          <w:lang w:eastAsia="zh-CN"/>
        </w:rPr>
        <w:t xml:space="preserve"> to non-BL UEs in CE in connected mode.</w:t>
      </w:r>
    </w:p>
    <w:p w14:paraId="6D92F54A" w14:textId="44F23B74" w:rsidR="00B23201" w:rsidRPr="009256EF" w:rsidRDefault="00B23201" w:rsidP="00B2320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>Proposal</w:t>
      </w:r>
      <w:r w:rsidR="00077FF7" w:rsidRPr="009256EF">
        <w:rPr>
          <w:b/>
          <w:i/>
          <w:sz w:val="20"/>
          <w:szCs w:val="20"/>
          <w:lang w:eastAsia="zh-CN"/>
        </w:rPr>
        <w:t xml:space="preserve"> 4</w:t>
      </w:r>
      <w:r w:rsidRPr="009256EF">
        <w:rPr>
          <w:b/>
          <w:i/>
          <w:sz w:val="20"/>
          <w:szCs w:val="20"/>
          <w:lang w:eastAsia="zh-CN"/>
        </w:rPr>
        <w:t>: For non-BL UEs in CE in connected mode, DCI format 6-1A and 6-1B can be used to indicate ETWS/CMAS for CE mode A and B respectively.</w:t>
      </w:r>
    </w:p>
    <w:p w14:paraId="30BFD93B" w14:textId="2479F54A" w:rsidR="00797865" w:rsidRPr="009256EF" w:rsidRDefault="00797865" w:rsidP="00077FF7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bookmarkStart w:id="14" w:name="OLE_LINK17"/>
      <w:bookmarkStart w:id="15" w:name="OLE_LINK18"/>
      <w:r w:rsidRPr="009256EF">
        <w:rPr>
          <w:b/>
          <w:i/>
          <w:sz w:val="20"/>
          <w:szCs w:val="20"/>
          <w:lang w:eastAsia="zh-CN"/>
        </w:rPr>
        <w:t xml:space="preserve">ETWS </w:t>
      </w:r>
      <w:r w:rsidR="004E158F" w:rsidRPr="009256EF">
        <w:rPr>
          <w:b/>
          <w:i/>
          <w:sz w:val="20"/>
          <w:szCs w:val="20"/>
          <w:lang w:eastAsia="zh-CN"/>
        </w:rPr>
        <w:t>indication field</w:t>
      </w:r>
    </w:p>
    <w:p w14:paraId="69A6407C" w14:textId="22CAE7DF" w:rsidR="00611595" w:rsidRPr="009256EF" w:rsidRDefault="00797865" w:rsidP="005A1C16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>CMAS indication field</w:t>
      </w:r>
      <w:bookmarkEnd w:id="14"/>
      <w:bookmarkEnd w:id="15"/>
    </w:p>
    <w:p w14:paraId="00011594" w14:textId="57722E5B" w:rsidR="00077FF7" w:rsidRPr="009256EF" w:rsidRDefault="004E158F" w:rsidP="00077FF7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iCs/>
          <w:kern w:val="2"/>
          <w:sz w:val="20"/>
          <w:szCs w:val="20"/>
          <w:lang w:eastAsia="zh-CN"/>
        </w:rPr>
        <w:t>Check bits</w:t>
      </w:r>
    </w:p>
    <w:p w14:paraId="2DD48B61" w14:textId="0F4D0E28" w:rsidR="008114C3" w:rsidRPr="009256EF" w:rsidRDefault="00077FF7" w:rsidP="00CB1112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9256EF">
        <w:rPr>
          <w:b/>
          <w:i/>
          <w:sz w:val="20"/>
          <w:szCs w:val="20"/>
          <w:lang w:eastAsia="zh-CN"/>
        </w:rPr>
        <w:t>New RNTI is defined to support DCI format 6-1A/6-1B for ETWS/CMAS indication.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D0AD909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Conclusion</w:t>
      </w:r>
    </w:p>
    <w:p w14:paraId="343515BF" w14:textId="3D3C1BAD" w:rsidR="00661132" w:rsidRDefault="00A53E8D" w:rsidP="00637440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sz w:val="20"/>
          <w:szCs w:val="20"/>
          <w:lang w:eastAsia="zh-CN"/>
        </w:rPr>
        <w:t>In this contribution,</w:t>
      </w:r>
      <w:r w:rsidRPr="007F6AA7">
        <w:rPr>
          <w:rFonts w:hint="eastAsia"/>
          <w:sz w:val="20"/>
          <w:szCs w:val="20"/>
          <w:lang w:eastAsia="zh-CN"/>
        </w:rPr>
        <w:t xml:space="preserve"> we discuss </w:t>
      </w:r>
      <w:r w:rsidR="009C2E66" w:rsidRPr="007F6AA7">
        <w:rPr>
          <w:rFonts w:hint="eastAsia"/>
          <w:sz w:val="20"/>
          <w:szCs w:val="20"/>
          <w:lang w:eastAsia="zh-CN"/>
        </w:rPr>
        <w:t>CE mode A and B improvements</w:t>
      </w:r>
      <w:r w:rsidR="009C2E66">
        <w:rPr>
          <w:rFonts w:hint="eastAsia"/>
          <w:sz w:val="20"/>
          <w:szCs w:val="20"/>
          <w:lang w:eastAsia="zh-CN"/>
        </w:rPr>
        <w:t xml:space="preserve"> </w:t>
      </w:r>
      <w:r w:rsidR="009C2E66">
        <w:rPr>
          <w:sz w:val="20"/>
          <w:szCs w:val="20"/>
          <w:lang w:eastAsia="zh-CN"/>
        </w:rPr>
        <w:t>for non-BL UEs</w:t>
      </w:r>
      <w:r w:rsidRPr="007F6AA7">
        <w:rPr>
          <w:rFonts w:hint="eastAsia"/>
          <w:sz w:val="20"/>
          <w:szCs w:val="20"/>
          <w:lang w:eastAsia="zh-CN"/>
        </w:rPr>
        <w:t>. And following observations and proposals are given:</w:t>
      </w:r>
    </w:p>
    <w:p w14:paraId="4176FE79" w14:textId="77777777" w:rsidR="00195248" w:rsidRDefault="00195248" w:rsidP="00195248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312B5B">
        <w:rPr>
          <w:b/>
          <w:i/>
          <w:sz w:val="20"/>
          <w:szCs w:val="20"/>
          <w:lang w:eastAsia="zh-CN"/>
        </w:rPr>
        <w:t xml:space="preserve">Observation </w:t>
      </w:r>
      <w:r>
        <w:rPr>
          <w:b/>
          <w:i/>
          <w:sz w:val="20"/>
          <w:szCs w:val="20"/>
          <w:lang w:eastAsia="zh-CN"/>
        </w:rPr>
        <w:t>1</w:t>
      </w:r>
      <w:r w:rsidRPr="00312B5B">
        <w:rPr>
          <w:b/>
          <w:i/>
          <w:sz w:val="20"/>
          <w:szCs w:val="20"/>
          <w:lang w:eastAsia="zh-CN"/>
        </w:rPr>
        <w:t xml:space="preserve">: </w:t>
      </w:r>
      <w:r>
        <w:rPr>
          <w:b/>
          <w:i/>
          <w:sz w:val="20"/>
          <w:szCs w:val="20"/>
          <w:lang w:eastAsia="zh-CN"/>
        </w:rPr>
        <w:t xml:space="preserve">For existing PUCCH 1-1 submode 2, </w:t>
      </w:r>
      <w:r w:rsidRPr="00312B5B">
        <w:rPr>
          <w:b/>
          <w:i/>
          <w:sz w:val="20"/>
          <w:szCs w:val="20"/>
          <w:lang w:eastAsia="zh-CN"/>
        </w:rPr>
        <w:t>PMI feedback with subsampled codebooks shows performance degradation compared to that with all 8Tx codebooks.</w:t>
      </w:r>
    </w:p>
    <w:p w14:paraId="0B8AD8CD" w14:textId="77777777" w:rsidR="00195248" w:rsidRPr="00777EA0" w:rsidRDefault="00195248" w:rsidP="00195248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 xml:space="preserve">Observation </w:t>
      </w:r>
      <w:r>
        <w:rPr>
          <w:b/>
          <w:i/>
          <w:sz w:val="20"/>
          <w:szCs w:val="20"/>
          <w:lang w:eastAsia="zh-CN"/>
        </w:rPr>
        <w:t>2</w:t>
      </w:r>
      <w:r w:rsidRPr="00777EA0">
        <w:rPr>
          <w:b/>
          <w:i/>
          <w:sz w:val="20"/>
          <w:szCs w:val="20"/>
          <w:lang w:eastAsia="zh-CN"/>
        </w:rPr>
        <w:t xml:space="preserve">: Based on </w:t>
      </w:r>
      <w:r w:rsidRPr="00777EA0">
        <w:rPr>
          <w:rFonts w:hint="eastAsia"/>
          <w:b/>
          <w:i/>
          <w:sz w:val="20"/>
          <w:szCs w:val="20"/>
          <w:lang w:eastAsia="zh-CN"/>
        </w:rPr>
        <w:t>CSI-RS</w:t>
      </w:r>
      <w:r>
        <w:rPr>
          <w:b/>
          <w:i/>
          <w:sz w:val="20"/>
          <w:szCs w:val="20"/>
          <w:lang w:eastAsia="zh-CN"/>
        </w:rPr>
        <w:t xml:space="preserve">, </w:t>
      </w:r>
      <w:r w:rsidRPr="006410A8">
        <w:rPr>
          <w:b/>
          <w:i/>
          <w:sz w:val="20"/>
          <w:szCs w:val="20"/>
          <w:lang w:eastAsia="zh-CN"/>
        </w:rPr>
        <w:t xml:space="preserve">a CSI measurement for all narrowbands </w:t>
      </w:r>
      <w:r w:rsidRPr="006410A8">
        <w:rPr>
          <w:rFonts w:eastAsia="宋体" w:hint="eastAsia"/>
          <w:b/>
          <w:i/>
          <w:sz w:val="20"/>
          <w:szCs w:val="20"/>
          <w:lang w:eastAsia="zh-CN"/>
        </w:rPr>
        <w:t xml:space="preserve">in </w:t>
      </w:r>
      <w:r w:rsidRPr="006410A8">
        <w:rPr>
          <w:b/>
          <w:i/>
          <w:sz w:val="20"/>
          <w:szCs w:val="20"/>
          <w:lang w:eastAsia="zh-CN"/>
        </w:rPr>
        <w:t>CSI reference resource can be performed</w:t>
      </w:r>
      <w:r w:rsidRPr="00777EA0">
        <w:rPr>
          <w:rFonts w:hint="eastAsia"/>
          <w:b/>
          <w:i/>
          <w:sz w:val="20"/>
          <w:szCs w:val="20"/>
          <w:lang w:eastAsia="zh-CN"/>
        </w:rPr>
        <w:t xml:space="preserve"> in one subframe</w:t>
      </w:r>
      <w:r w:rsidRPr="00777EA0">
        <w:rPr>
          <w:b/>
          <w:i/>
          <w:sz w:val="20"/>
          <w:szCs w:val="20"/>
          <w:lang w:eastAsia="zh-CN"/>
        </w:rPr>
        <w:t xml:space="preserve"> for CE mode A.</w:t>
      </w:r>
    </w:p>
    <w:p w14:paraId="6C89268F" w14:textId="77777777" w:rsidR="002C5407" w:rsidRPr="00594754" w:rsidRDefault="002C5407" w:rsidP="002C540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594754">
        <w:rPr>
          <w:rFonts w:hint="eastAsia"/>
          <w:b/>
          <w:i/>
          <w:sz w:val="20"/>
          <w:szCs w:val="20"/>
          <w:lang w:eastAsia="zh-CN"/>
        </w:rPr>
        <w:t>Observation</w:t>
      </w:r>
      <w:r w:rsidRPr="00594754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3</w:t>
      </w:r>
      <w:r w:rsidRPr="00594754">
        <w:rPr>
          <w:rFonts w:hint="eastAsia"/>
          <w:b/>
          <w:i/>
          <w:sz w:val="20"/>
          <w:szCs w:val="20"/>
          <w:lang w:eastAsia="zh-CN"/>
        </w:rPr>
        <w:t>:</w:t>
      </w:r>
      <w:r w:rsidRPr="00594754">
        <w:rPr>
          <w:b/>
          <w:i/>
          <w:sz w:val="20"/>
          <w:szCs w:val="20"/>
          <w:lang w:eastAsia="zh-CN"/>
        </w:rPr>
        <w:t xml:space="preserve"> The existing DCI format 3/3A for TPC command has a high false alarm rate which is not conducive to ETWS/CMAS indication.</w:t>
      </w:r>
    </w:p>
    <w:p w14:paraId="39CE6C2F" w14:textId="77777777" w:rsidR="002C5407" w:rsidRDefault="002C5407" w:rsidP="002C540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594754">
        <w:rPr>
          <w:rFonts w:hint="eastAsia"/>
          <w:b/>
          <w:i/>
          <w:sz w:val="20"/>
          <w:szCs w:val="20"/>
          <w:lang w:eastAsia="zh-CN"/>
        </w:rPr>
        <w:t>Observation</w:t>
      </w:r>
      <w:r w:rsidRPr="00594754">
        <w:rPr>
          <w:b/>
          <w:i/>
          <w:sz w:val="20"/>
          <w:szCs w:val="20"/>
          <w:lang w:eastAsia="zh-CN"/>
        </w:rPr>
        <w:t xml:space="preserve"> 4</w:t>
      </w:r>
      <w:r w:rsidRPr="00594754">
        <w:rPr>
          <w:rFonts w:hint="eastAsia"/>
          <w:b/>
          <w:i/>
          <w:sz w:val="20"/>
          <w:szCs w:val="20"/>
          <w:lang w:eastAsia="zh-CN"/>
        </w:rPr>
        <w:t>:</w:t>
      </w:r>
      <w:r w:rsidRPr="00594754">
        <w:rPr>
          <w:b/>
          <w:i/>
          <w:sz w:val="20"/>
          <w:szCs w:val="20"/>
          <w:lang w:eastAsia="zh-CN"/>
        </w:rPr>
        <w:t xml:space="preserve"> In CE mode B, if the non-BL UE</w:t>
      </w:r>
      <w:r w:rsidRPr="00594754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594754">
        <w:rPr>
          <w:b/>
          <w:i/>
          <w:sz w:val="20"/>
          <w:szCs w:val="20"/>
          <w:lang w:eastAsia="zh-CN"/>
        </w:rPr>
        <w:t>monitors DCI format 3/3A and DCI format 6-0B/6-1B simultaneously, the maximum number of blind detections will be increased by 4.</w:t>
      </w:r>
    </w:p>
    <w:p w14:paraId="3F1926C2" w14:textId="12562046" w:rsidR="002C5407" w:rsidRPr="008103C0" w:rsidRDefault="002C5407" w:rsidP="002C540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5: </w:t>
      </w:r>
      <w:r w:rsidRPr="00594754">
        <w:rPr>
          <w:b/>
          <w:i/>
          <w:sz w:val="20"/>
          <w:szCs w:val="20"/>
          <w:lang w:eastAsia="zh-CN"/>
        </w:rPr>
        <w:t>In CE mode B,</w:t>
      </w:r>
      <w:r w:rsidRPr="002C5407">
        <w:rPr>
          <w:b/>
          <w:i/>
          <w:sz w:val="20"/>
          <w:szCs w:val="20"/>
          <w:lang w:eastAsia="zh-CN"/>
        </w:rPr>
        <w:t xml:space="preserve"> since </w:t>
      </w:r>
      <w:r w:rsidRPr="002C5407">
        <w:rPr>
          <w:rFonts w:hint="eastAsia"/>
          <w:b/>
          <w:i/>
          <w:sz w:val="20"/>
          <w:szCs w:val="20"/>
          <w:lang w:eastAsia="zh-CN"/>
        </w:rPr>
        <w:t xml:space="preserve">TPC command is </w:t>
      </w:r>
      <w:r w:rsidRPr="002C5407">
        <w:rPr>
          <w:b/>
          <w:i/>
          <w:sz w:val="20"/>
          <w:szCs w:val="20"/>
          <w:lang w:eastAsia="zh-CN"/>
        </w:rPr>
        <w:t>not supported</w:t>
      </w:r>
      <w:r w:rsidRPr="008103C0">
        <w:rPr>
          <w:b/>
          <w:i/>
          <w:sz w:val="20"/>
          <w:szCs w:val="20"/>
          <w:lang w:eastAsia="zh-CN"/>
        </w:rPr>
        <w:t>, DCI format 3/3A needs to be re-designed.</w:t>
      </w:r>
    </w:p>
    <w:p w14:paraId="0445EBD3" w14:textId="51D0123C" w:rsidR="002C5407" w:rsidRPr="00594754" w:rsidRDefault="002C5407" w:rsidP="002C540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594754">
        <w:rPr>
          <w:b/>
          <w:i/>
          <w:sz w:val="20"/>
          <w:szCs w:val="20"/>
          <w:lang w:eastAsia="zh-CN"/>
        </w:rPr>
        <w:t>Observation</w:t>
      </w:r>
      <w:r>
        <w:rPr>
          <w:b/>
          <w:i/>
          <w:sz w:val="20"/>
          <w:szCs w:val="20"/>
          <w:lang w:eastAsia="zh-CN"/>
        </w:rPr>
        <w:t xml:space="preserve"> 6</w:t>
      </w:r>
      <w:r w:rsidRPr="00594754">
        <w:rPr>
          <w:b/>
          <w:i/>
          <w:sz w:val="20"/>
          <w:szCs w:val="20"/>
          <w:lang w:eastAsia="zh-CN"/>
        </w:rPr>
        <w:t xml:space="preserve">: </w:t>
      </w:r>
      <w:r>
        <w:rPr>
          <w:b/>
          <w:i/>
          <w:sz w:val="20"/>
          <w:szCs w:val="20"/>
          <w:lang w:eastAsia="zh-CN"/>
        </w:rPr>
        <w:t xml:space="preserve">For </w:t>
      </w:r>
      <w:r w:rsidRPr="00594754">
        <w:rPr>
          <w:b/>
          <w:i/>
          <w:sz w:val="20"/>
          <w:szCs w:val="20"/>
          <w:lang w:eastAsia="zh-CN"/>
        </w:rPr>
        <w:t>ETWS/CMAS indication</w:t>
      </w:r>
      <w:r>
        <w:rPr>
          <w:b/>
          <w:i/>
          <w:sz w:val="20"/>
          <w:szCs w:val="20"/>
          <w:lang w:eastAsia="zh-CN"/>
        </w:rPr>
        <w:t>,</w:t>
      </w:r>
      <w:r w:rsidRPr="00594754">
        <w:rPr>
          <w:rFonts w:hint="eastAsia"/>
          <w:b/>
          <w:i/>
          <w:sz w:val="20"/>
          <w:szCs w:val="20"/>
          <w:lang w:eastAsia="zh-CN"/>
        </w:rPr>
        <w:t xml:space="preserve"> DCI </w:t>
      </w:r>
      <w:r w:rsidRPr="00594754">
        <w:rPr>
          <w:b/>
          <w:i/>
          <w:sz w:val="20"/>
          <w:szCs w:val="20"/>
          <w:lang w:eastAsia="zh-CN"/>
        </w:rPr>
        <w:t>f</w:t>
      </w:r>
      <w:r>
        <w:rPr>
          <w:rFonts w:hint="eastAsia"/>
          <w:b/>
          <w:i/>
          <w:sz w:val="20"/>
          <w:szCs w:val="20"/>
          <w:lang w:eastAsia="zh-CN"/>
        </w:rPr>
        <w:t>ormat</w:t>
      </w:r>
      <w:r w:rsidRPr="00594754">
        <w:rPr>
          <w:b/>
          <w:i/>
          <w:sz w:val="20"/>
          <w:szCs w:val="20"/>
          <w:lang w:eastAsia="zh-CN"/>
        </w:rPr>
        <w:t xml:space="preserve"> </w:t>
      </w:r>
      <w:r w:rsidRPr="00594754">
        <w:rPr>
          <w:rFonts w:hint="eastAsia"/>
          <w:b/>
          <w:i/>
          <w:sz w:val="20"/>
          <w:szCs w:val="20"/>
          <w:lang w:eastAsia="zh-CN"/>
        </w:rPr>
        <w:t>6-1A</w:t>
      </w:r>
      <w:r w:rsidR="00D37A75">
        <w:rPr>
          <w:b/>
          <w:i/>
          <w:sz w:val="20"/>
          <w:szCs w:val="20"/>
          <w:lang w:eastAsia="zh-CN"/>
        </w:rPr>
        <w:t xml:space="preserve"> and </w:t>
      </w:r>
      <w:r w:rsidRPr="00594754">
        <w:rPr>
          <w:b/>
          <w:i/>
          <w:sz w:val="20"/>
          <w:szCs w:val="20"/>
          <w:lang w:eastAsia="zh-CN"/>
        </w:rPr>
        <w:t>6-1B use fewer valid bits</w:t>
      </w:r>
      <w:r>
        <w:rPr>
          <w:b/>
          <w:i/>
          <w:sz w:val="20"/>
          <w:szCs w:val="20"/>
          <w:lang w:eastAsia="zh-CN"/>
        </w:rPr>
        <w:t xml:space="preserve"> </w:t>
      </w:r>
      <w:r w:rsidRPr="00594754">
        <w:rPr>
          <w:b/>
          <w:i/>
          <w:sz w:val="20"/>
          <w:szCs w:val="20"/>
          <w:lang w:eastAsia="zh-CN"/>
        </w:rPr>
        <w:t>so that their decoding performance is better</w:t>
      </w:r>
      <w:r>
        <w:rPr>
          <w:b/>
          <w:i/>
          <w:sz w:val="20"/>
          <w:szCs w:val="20"/>
          <w:lang w:eastAsia="zh-CN"/>
        </w:rPr>
        <w:t xml:space="preserve"> compared to </w:t>
      </w:r>
      <w:r w:rsidRPr="00594754">
        <w:rPr>
          <w:rFonts w:hint="eastAsia"/>
          <w:b/>
          <w:i/>
          <w:sz w:val="20"/>
          <w:szCs w:val="20"/>
          <w:lang w:eastAsia="zh-CN"/>
        </w:rPr>
        <w:t xml:space="preserve">DCI </w:t>
      </w:r>
      <w:r w:rsidRPr="00594754">
        <w:rPr>
          <w:b/>
          <w:i/>
          <w:sz w:val="20"/>
          <w:szCs w:val="20"/>
          <w:lang w:eastAsia="zh-CN"/>
        </w:rPr>
        <w:t>f</w:t>
      </w:r>
      <w:r>
        <w:rPr>
          <w:rFonts w:hint="eastAsia"/>
          <w:b/>
          <w:i/>
          <w:sz w:val="20"/>
          <w:szCs w:val="20"/>
          <w:lang w:eastAsia="zh-CN"/>
        </w:rPr>
        <w:t>ormat</w:t>
      </w:r>
      <w:r>
        <w:rPr>
          <w:b/>
          <w:i/>
          <w:sz w:val="20"/>
          <w:szCs w:val="20"/>
          <w:lang w:eastAsia="zh-CN"/>
        </w:rPr>
        <w:t xml:space="preserve"> 3/3A</w:t>
      </w:r>
      <w:r w:rsidRPr="00594754">
        <w:rPr>
          <w:b/>
          <w:i/>
          <w:sz w:val="20"/>
          <w:szCs w:val="20"/>
          <w:lang w:eastAsia="zh-CN"/>
        </w:rPr>
        <w:t>.</w:t>
      </w:r>
    </w:p>
    <w:p w14:paraId="5AC5074A" w14:textId="02A88D95" w:rsidR="002C5407" w:rsidRPr="00594754" w:rsidRDefault="002C5407" w:rsidP="002C540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195248">
        <w:rPr>
          <w:b/>
          <w:i/>
          <w:sz w:val="20"/>
          <w:szCs w:val="20"/>
          <w:lang w:eastAsia="zh-CN"/>
        </w:rPr>
        <w:lastRenderedPageBreak/>
        <w:t xml:space="preserve">Observation </w:t>
      </w:r>
      <w:r>
        <w:rPr>
          <w:b/>
          <w:i/>
          <w:sz w:val="20"/>
          <w:szCs w:val="20"/>
          <w:lang w:eastAsia="zh-CN"/>
        </w:rPr>
        <w:t>7</w:t>
      </w:r>
      <w:r w:rsidRPr="00195248">
        <w:rPr>
          <w:b/>
          <w:i/>
          <w:sz w:val="20"/>
          <w:szCs w:val="20"/>
          <w:lang w:eastAsia="zh-CN"/>
        </w:rPr>
        <w:t xml:space="preserve">: For ETWS/CMAS indication, DCI format 3/3A </w:t>
      </w:r>
      <w:r w:rsidRPr="00195248">
        <w:rPr>
          <w:rFonts w:ascii="Times" w:hAnsi="Times" w:cs="Times"/>
          <w:b/>
          <w:i/>
          <w:iCs/>
          <w:sz w:val="20"/>
          <w:szCs w:val="20"/>
        </w:rPr>
        <w:t xml:space="preserve">can only notify </w:t>
      </w:r>
      <w:r w:rsidRPr="00195248">
        <w:rPr>
          <w:b/>
          <w:i/>
          <w:sz w:val="20"/>
          <w:szCs w:val="20"/>
          <w:lang w:eastAsia="zh-CN"/>
        </w:rPr>
        <w:t>a group of UEs with same DCI format 6</w:t>
      </w:r>
      <w:r w:rsidR="009256EF">
        <w:rPr>
          <w:b/>
          <w:i/>
          <w:sz w:val="20"/>
          <w:szCs w:val="20"/>
          <w:lang w:eastAsia="zh-CN"/>
        </w:rPr>
        <w:t xml:space="preserve">-0A/6-0B size while DCI format </w:t>
      </w:r>
      <w:r w:rsidRPr="00195248">
        <w:rPr>
          <w:b/>
          <w:i/>
          <w:sz w:val="20"/>
          <w:szCs w:val="20"/>
          <w:lang w:eastAsia="zh-CN"/>
        </w:rPr>
        <w:t>6-1A/6-1B can notify all the UEs with same DCI format 6-0A/6-0B size.</w:t>
      </w:r>
    </w:p>
    <w:p w14:paraId="1E56B133" w14:textId="13A7E08D" w:rsidR="00195248" w:rsidRPr="002C5407" w:rsidRDefault="002C5407" w:rsidP="009116A2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594754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>Observation</w:t>
      </w:r>
      <w:r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 xml:space="preserve"> 8</w:t>
      </w:r>
      <w:r w:rsidRPr="00594754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 xml:space="preserve">: Considering the rarity of ETWS/CMAS notifications, </w:t>
      </w:r>
      <w:r w:rsidRPr="00195248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>fixed reserved fields</w:t>
      </w:r>
      <w:r w:rsidRPr="00594754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 xml:space="preserve"> in DCI format 3/3A for</w:t>
      </w:r>
      <w:r w:rsidR="00CD18BB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 xml:space="preserve"> ETWS and CMAS indication cause</w:t>
      </w:r>
      <w:r w:rsidRPr="00594754">
        <w:rPr>
          <w:rFonts w:eastAsia="Batang"/>
          <w:b/>
          <w:i/>
          <w:snapToGrid w:val="0"/>
          <w:kern w:val="2"/>
          <w:sz w:val="20"/>
          <w:szCs w:val="20"/>
          <w:lang w:eastAsia="ko-KR"/>
        </w:rPr>
        <w:t xml:space="preserve"> waste of resource.</w:t>
      </w:r>
    </w:p>
    <w:p w14:paraId="19C10E85" w14:textId="77777777" w:rsidR="00195248" w:rsidRPr="003954A4" w:rsidRDefault="00195248" w:rsidP="00CD18BB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312B5B">
        <w:rPr>
          <w:rFonts w:hint="eastAsia"/>
          <w:b/>
          <w:i/>
          <w:sz w:val="20"/>
          <w:szCs w:val="20"/>
          <w:lang w:eastAsia="zh-CN"/>
        </w:rPr>
        <w:t>P</w:t>
      </w:r>
      <w:r w:rsidRPr="00312B5B">
        <w:rPr>
          <w:b/>
          <w:i/>
          <w:sz w:val="20"/>
          <w:szCs w:val="20"/>
          <w:lang w:eastAsia="zh-CN"/>
        </w:rPr>
        <w:t>roposal</w:t>
      </w:r>
      <w:bookmarkStart w:id="16" w:name="_GoBack"/>
      <w:bookmarkEnd w:id="16"/>
      <w:r w:rsidRPr="00312B5B">
        <w:rPr>
          <w:b/>
          <w:i/>
          <w:sz w:val="20"/>
          <w:szCs w:val="20"/>
          <w:lang w:eastAsia="zh-CN"/>
        </w:rPr>
        <w:t xml:space="preserve"> 1: </w:t>
      </w:r>
      <w:r>
        <w:rPr>
          <w:b/>
          <w:i/>
          <w:sz w:val="20"/>
          <w:szCs w:val="20"/>
          <w:lang w:eastAsia="zh-CN"/>
        </w:rPr>
        <w:t>Submode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2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is not supported </w:t>
      </w:r>
      <w:r w:rsidRPr="00EA7F43">
        <w:rPr>
          <w:rFonts w:ascii="Times" w:hAnsi="Times" w:cs="Times"/>
          <w:b/>
          <w:i/>
          <w:sz w:val="20"/>
          <w:szCs w:val="20"/>
        </w:rPr>
        <w:t>for PUCCH mode 1-1 for non-BL UEs in CE mode A</w:t>
      </w:r>
      <w:r>
        <w:rPr>
          <w:rFonts w:ascii="Times" w:hAnsi="Times" w:cs="Times"/>
          <w:b/>
          <w:i/>
          <w:sz w:val="20"/>
          <w:szCs w:val="20"/>
        </w:rPr>
        <w:t>.</w:t>
      </w:r>
    </w:p>
    <w:p w14:paraId="0C412DAF" w14:textId="77777777" w:rsidR="00195248" w:rsidRPr="007B571F" w:rsidRDefault="00195248" w:rsidP="00195248">
      <w:pPr>
        <w:spacing w:beforeLines="50" w:before="120" w:line="276" w:lineRule="auto"/>
        <w:rPr>
          <w:b/>
          <w:i/>
          <w:color w:val="FF0000"/>
          <w:sz w:val="20"/>
          <w:szCs w:val="20"/>
          <w:lang w:eastAsia="zh-CN"/>
        </w:rPr>
      </w:pPr>
      <w:r w:rsidRPr="00BA1FE4">
        <w:rPr>
          <w:rFonts w:hint="eastAsia"/>
          <w:b/>
          <w:i/>
          <w:sz w:val="20"/>
          <w:szCs w:val="20"/>
          <w:lang w:eastAsia="zh-CN"/>
        </w:rPr>
        <w:t>Proposal</w:t>
      </w:r>
      <w:r w:rsidRPr="00BA1FE4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2</w:t>
      </w:r>
      <w:r w:rsidRPr="00BA1FE4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BA1FE4">
        <w:rPr>
          <w:b/>
          <w:i/>
          <w:sz w:val="20"/>
          <w:szCs w:val="20"/>
        </w:rPr>
        <w:t>CSI reference resource</w:t>
      </w:r>
      <w:r w:rsidRPr="00BA1FE4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based on CSI-RS </w:t>
      </w:r>
      <w:r w:rsidRPr="00BA1FE4">
        <w:rPr>
          <w:b/>
          <w:i/>
          <w:sz w:val="20"/>
          <w:szCs w:val="20"/>
          <w:lang w:eastAsia="zh-CN"/>
        </w:rPr>
        <w:t>can be defined as</w:t>
      </w:r>
      <w:r w:rsidRPr="008D09DE">
        <w:rPr>
          <w:b/>
          <w:i/>
          <w:sz w:val="20"/>
          <w:szCs w:val="20"/>
          <w:lang w:eastAsia="zh-CN"/>
        </w:rPr>
        <w:t xml:space="preserve"> one or more </w:t>
      </w:r>
      <w:r w:rsidRPr="00BA1FE4">
        <w:rPr>
          <w:b/>
          <w:i/>
          <w:sz w:val="20"/>
          <w:szCs w:val="20"/>
          <w:lang w:eastAsia="zh-CN"/>
        </w:rPr>
        <w:t>CSI-RS subframe</w:t>
      </w:r>
      <w:r>
        <w:rPr>
          <w:b/>
          <w:i/>
          <w:sz w:val="20"/>
          <w:szCs w:val="20"/>
          <w:lang w:eastAsia="zh-CN"/>
        </w:rPr>
        <w:t>s</w:t>
      </w:r>
      <w:r w:rsidRPr="00BA1FE4">
        <w:rPr>
          <w:b/>
          <w:i/>
          <w:sz w:val="20"/>
          <w:szCs w:val="20"/>
          <w:lang w:eastAsia="zh-CN"/>
        </w:rPr>
        <w:t xml:space="preserve"> in time domain for</w:t>
      </w:r>
      <w:r>
        <w:rPr>
          <w:b/>
          <w:i/>
          <w:sz w:val="20"/>
          <w:szCs w:val="20"/>
          <w:lang w:eastAsia="zh-CN"/>
        </w:rPr>
        <w:t xml:space="preserve"> non-BL UEs in CE mode A</w:t>
      </w:r>
      <w:r w:rsidRPr="00BA1FE4">
        <w:rPr>
          <w:b/>
          <w:i/>
          <w:sz w:val="20"/>
          <w:szCs w:val="20"/>
          <w:lang w:eastAsia="zh-CN"/>
        </w:rPr>
        <w:t>.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</w:p>
    <w:p w14:paraId="10B1E7CB" w14:textId="77777777" w:rsidR="00195248" w:rsidRPr="003F179B" w:rsidRDefault="00195248" w:rsidP="00CD18BB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 xml:space="preserve">Proposal </w:t>
      </w:r>
      <w:r>
        <w:rPr>
          <w:b/>
          <w:i/>
          <w:sz w:val="20"/>
          <w:szCs w:val="20"/>
          <w:lang w:eastAsia="zh-CN"/>
        </w:rPr>
        <w:t>3</w:t>
      </w:r>
      <w:r w:rsidRPr="00777EA0">
        <w:rPr>
          <w:b/>
          <w:i/>
          <w:sz w:val="20"/>
          <w:szCs w:val="20"/>
          <w:lang w:eastAsia="zh-CN"/>
        </w:rPr>
        <w:t>:</w:t>
      </w:r>
      <w:r w:rsidRPr="003F179B">
        <w:rPr>
          <w:b/>
          <w:i/>
          <w:sz w:val="20"/>
          <w:szCs w:val="20"/>
          <w:lang w:eastAsia="zh-CN"/>
        </w:rPr>
        <w:t xml:space="preserve"> For non-BL UEs in CE mode A, the measurement bandwidth for CSI-RS based CSI feedback can reuse the narrowbands for MPDCCH monitoring or be based on UE implementation.</w:t>
      </w:r>
    </w:p>
    <w:p w14:paraId="78206C4B" w14:textId="77777777" w:rsidR="002C5407" w:rsidRPr="00077FF7" w:rsidRDefault="002C5407" w:rsidP="002C540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077FF7">
        <w:rPr>
          <w:rFonts w:hint="eastAsia"/>
          <w:b/>
          <w:i/>
          <w:sz w:val="20"/>
          <w:szCs w:val="20"/>
          <w:lang w:eastAsia="zh-CN"/>
        </w:rPr>
        <w:t>Proposal</w:t>
      </w:r>
      <w:r>
        <w:rPr>
          <w:b/>
          <w:i/>
          <w:sz w:val="20"/>
          <w:szCs w:val="20"/>
          <w:lang w:eastAsia="zh-CN"/>
        </w:rPr>
        <w:t xml:space="preserve"> 4</w:t>
      </w:r>
      <w:r w:rsidRPr="00077FF7">
        <w:rPr>
          <w:b/>
          <w:i/>
          <w:sz w:val="20"/>
          <w:szCs w:val="20"/>
          <w:lang w:eastAsia="zh-CN"/>
        </w:rPr>
        <w:t xml:space="preserve">: For non-BL UEs in CE in connected mode, DCI format </w:t>
      </w:r>
      <w:r w:rsidRPr="00077FF7">
        <w:rPr>
          <w:rFonts w:hint="eastAsia"/>
          <w:b/>
          <w:i/>
          <w:sz w:val="20"/>
          <w:szCs w:val="20"/>
          <w:lang w:eastAsia="zh-CN"/>
        </w:rPr>
        <w:t>6-1A</w:t>
      </w:r>
      <w:r w:rsidRPr="00077FF7">
        <w:rPr>
          <w:b/>
          <w:i/>
          <w:sz w:val="20"/>
          <w:szCs w:val="20"/>
          <w:lang w:eastAsia="zh-CN"/>
        </w:rPr>
        <w:t xml:space="preserve"> and 6-1B can be used to indicate ETWS/CMAS for CE mode A and B respectively.</w:t>
      </w:r>
    </w:p>
    <w:p w14:paraId="0EE7799A" w14:textId="77777777" w:rsidR="002C5407" w:rsidRDefault="002C5407" w:rsidP="002C5407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077FF7">
        <w:rPr>
          <w:b/>
          <w:i/>
          <w:sz w:val="20"/>
          <w:szCs w:val="20"/>
          <w:lang w:eastAsia="zh-CN"/>
        </w:rPr>
        <w:t xml:space="preserve">ETWS </w:t>
      </w:r>
      <w:r>
        <w:rPr>
          <w:b/>
          <w:i/>
          <w:sz w:val="20"/>
          <w:szCs w:val="20"/>
          <w:lang w:eastAsia="zh-CN"/>
        </w:rPr>
        <w:t>indication field</w:t>
      </w:r>
    </w:p>
    <w:p w14:paraId="6130C244" w14:textId="77777777" w:rsidR="002C5407" w:rsidRPr="005A1C16" w:rsidRDefault="002C5407" w:rsidP="002C5407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077FF7">
        <w:rPr>
          <w:b/>
          <w:i/>
          <w:sz w:val="20"/>
          <w:szCs w:val="20"/>
          <w:lang w:eastAsia="zh-CN"/>
        </w:rPr>
        <w:t>CMAS indication field</w:t>
      </w:r>
    </w:p>
    <w:p w14:paraId="269982D2" w14:textId="77777777" w:rsidR="002C5407" w:rsidRDefault="002C5407" w:rsidP="002C5407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>
        <w:rPr>
          <w:b/>
          <w:i/>
          <w:iCs/>
          <w:kern w:val="2"/>
          <w:sz w:val="20"/>
          <w:szCs w:val="20"/>
          <w:lang w:eastAsia="zh-CN"/>
        </w:rPr>
        <w:t>Check bits</w:t>
      </w:r>
    </w:p>
    <w:p w14:paraId="67B18637" w14:textId="2E866894" w:rsidR="009C2E66" w:rsidRPr="002C5407" w:rsidRDefault="002C5407" w:rsidP="00A452F7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077FF7">
        <w:rPr>
          <w:b/>
          <w:i/>
          <w:sz w:val="20"/>
          <w:szCs w:val="20"/>
          <w:lang w:eastAsia="zh-CN"/>
        </w:rPr>
        <w:t>N</w:t>
      </w:r>
      <w:r w:rsidRPr="00077FF7">
        <w:rPr>
          <w:rFonts w:hint="eastAsia"/>
          <w:b/>
          <w:i/>
          <w:sz w:val="20"/>
          <w:szCs w:val="20"/>
          <w:lang w:eastAsia="zh-CN"/>
        </w:rPr>
        <w:t>ew</w:t>
      </w:r>
      <w:r w:rsidRPr="00077FF7">
        <w:rPr>
          <w:b/>
          <w:i/>
          <w:sz w:val="20"/>
          <w:szCs w:val="20"/>
          <w:lang w:eastAsia="zh-CN"/>
        </w:rPr>
        <w:t xml:space="preserve"> RNTI is defined to support DCI format 6-1A/6-1B</w:t>
      </w:r>
      <w:r w:rsidRPr="00077FF7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077FF7">
        <w:rPr>
          <w:b/>
          <w:i/>
          <w:sz w:val="20"/>
          <w:szCs w:val="20"/>
          <w:lang w:eastAsia="zh-CN"/>
        </w:rPr>
        <w:t>for</w:t>
      </w:r>
      <w:r w:rsidRPr="00077FF7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077FF7">
        <w:rPr>
          <w:b/>
          <w:i/>
          <w:sz w:val="20"/>
          <w:szCs w:val="20"/>
          <w:lang w:eastAsia="zh-CN"/>
        </w:rPr>
        <w:t>ETWS/CMAS indication.</w:t>
      </w:r>
    </w:p>
    <w:p w14:paraId="7967DEF5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Reference</w:t>
      </w:r>
    </w:p>
    <w:p w14:paraId="20E14921" w14:textId="77102723" w:rsidR="00A452F7" w:rsidRDefault="00560019" w:rsidP="00A452F7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>
        <w:rPr>
          <w:sz w:val="20"/>
          <w:szCs w:val="20"/>
          <w:lang w:eastAsia="zh-CN"/>
        </w:rPr>
        <w:t>1</w:t>
      </w:r>
      <w:r>
        <w:rPr>
          <w:rFonts w:hint="eastAsia"/>
          <w:sz w:val="20"/>
          <w:szCs w:val="20"/>
          <w:lang w:eastAsia="zh-CN"/>
        </w:rPr>
        <w:t>]</w:t>
      </w:r>
      <w:r>
        <w:rPr>
          <w:sz w:val="20"/>
          <w:szCs w:val="20"/>
          <w:lang w:eastAsia="zh-CN"/>
        </w:rPr>
        <w:t xml:space="preserve"> </w:t>
      </w:r>
      <w:r w:rsidRPr="005210BB">
        <w:rPr>
          <w:sz w:val="20"/>
          <w:szCs w:val="20"/>
          <w:lang w:eastAsia="zh-CN"/>
        </w:rPr>
        <w:t>Chairman's Notes RAN1#98 final</w:t>
      </w:r>
      <w:r>
        <w:rPr>
          <w:sz w:val="20"/>
          <w:szCs w:val="20"/>
          <w:lang w:eastAsia="zh-CN"/>
        </w:rPr>
        <w:t>, 3GPP</w:t>
      </w:r>
      <w:bookmarkStart w:id="17" w:name="OLE_LINK20"/>
      <w:bookmarkStart w:id="18" w:name="OLE_LINK21"/>
      <w:r>
        <w:rPr>
          <w:sz w:val="20"/>
          <w:szCs w:val="20"/>
          <w:lang w:eastAsia="zh-CN"/>
        </w:rPr>
        <w:t>, RAN1#98</w:t>
      </w:r>
      <w:bookmarkEnd w:id="17"/>
      <w:bookmarkEnd w:id="18"/>
    </w:p>
    <w:p w14:paraId="556BE585" w14:textId="13CFED3A" w:rsidR="00560019" w:rsidRPr="00822910" w:rsidRDefault="00560019" w:rsidP="00A452F7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[2] </w:t>
      </w:r>
      <w:r w:rsidRPr="00560019">
        <w:rPr>
          <w:sz w:val="20"/>
          <w:szCs w:val="20"/>
          <w:lang w:eastAsia="zh-CN"/>
        </w:rPr>
        <w:t>R1-1908261</w:t>
      </w:r>
      <w:r>
        <w:rPr>
          <w:sz w:val="20"/>
          <w:szCs w:val="20"/>
          <w:lang w:eastAsia="zh-CN"/>
        </w:rPr>
        <w:t xml:space="preserve">, </w:t>
      </w:r>
      <w:r w:rsidRPr="00560019">
        <w:rPr>
          <w:sz w:val="20"/>
          <w:szCs w:val="20"/>
          <w:lang w:eastAsia="zh-CN"/>
        </w:rPr>
        <w:t>On CE mode A and B improvements for non-BL UE</w:t>
      </w:r>
      <w:r>
        <w:rPr>
          <w:sz w:val="20"/>
          <w:szCs w:val="20"/>
          <w:lang w:eastAsia="zh-CN"/>
        </w:rPr>
        <w:t>, ZTE, RAN1#98</w:t>
      </w:r>
    </w:p>
    <w:p w14:paraId="648DE31B" w14:textId="6A19E3B0" w:rsidR="00E04727" w:rsidRPr="00822910" w:rsidRDefault="00560019" w:rsidP="00822910">
      <w:pPr>
        <w:spacing w:beforeLines="50" w:before="120" w:line="276" w:lineRule="auto"/>
        <w:rPr>
          <w:sz w:val="20"/>
          <w:szCs w:val="20"/>
          <w:lang w:eastAsia="zh-CN"/>
        </w:rPr>
      </w:pPr>
      <w:r w:rsidRPr="00560019">
        <w:rPr>
          <w:sz w:val="20"/>
          <w:szCs w:val="20"/>
          <w:lang w:eastAsia="zh-CN"/>
        </w:rPr>
        <w:t>[3] R1-1908831, CE Mode A and B improvements for non-BL UEs, Qualcomm</w:t>
      </w:r>
      <w:r>
        <w:rPr>
          <w:sz w:val="20"/>
          <w:szCs w:val="20"/>
          <w:lang w:eastAsia="zh-CN"/>
        </w:rPr>
        <w:t>, RAN1#98</w:t>
      </w:r>
    </w:p>
    <w:sectPr w:rsidR="00E04727" w:rsidRPr="00822910" w:rsidSect="00C61839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3C30E" w14:textId="77777777" w:rsidR="00427BD9" w:rsidRDefault="00427BD9" w:rsidP="004332AF">
      <w:pPr>
        <w:spacing w:after="0"/>
      </w:pPr>
      <w:r>
        <w:separator/>
      </w:r>
    </w:p>
  </w:endnote>
  <w:endnote w:type="continuationSeparator" w:id="0">
    <w:p w14:paraId="749A57AA" w14:textId="77777777" w:rsidR="00427BD9" w:rsidRDefault="00427BD9" w:rsidP="004332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0EB10" w14:textId="77777777" w:rsidR="00427BD9" w:rsidRDefault="00427BD9" w:rsidP="004332AF">
      <w:pPr>
        <w:spacing w:after="0"/>
      </w:pPr>
      <w:r>
        <w:separator/>
      </w:r>
    </w:p>
  </w:footnote>
  <w:footnote w:type="continuationSeparator" w:id="0">
    <w:p w14:paraId="466AED6A" w14:textId="77777777" w:rsidR="00427BD9" w:rsidRDefault="00427BD9" w:rsidP="004332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6720"/>
    <w:multiLevelType w:val="hybridMultilevel"/>
    <w:tmpl w:val="2376B0A0"/>
    <w:lvl w:ilvl="0" w:tplc="4080FD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146227"/>
    <w:multiLevelType w:val="hybridMultilevel"/>
    <w:tmpl w:val="78BAFC04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60150CF"/>
    <w:multiLevelType w:val="hybridMultilevel"/>
    <w:tmpl w:val="4296C2CC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C163F85"/>
    <w:multiLevelType w:val="hybridMultilevel"/>
    <w:tmpl w:val="3370A3B0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DB552EE"/>
    <w:multiLevelType w:val="hybridMultilevel"/>
    <w:tmpl w:val="F9CA4668"/>
    <w:lvl w:ilvl="0" w:tplc="2EE68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6" w15:restartNumberingAfterBreak="0">
    <w:nsid w:val="28DB083A"/>
    <w:multiLevelType w:val="multilevel"/>
    <w:tmpl w:val="28DB083A"/>
    <w:lvl w:ilvl="0">
      <w:start w:val="1"/>
      <w:numFmt w:val="decimal"/>
      <w:lvlText w:val="%1.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7" w15:restartNumberingAfterBreak="0">
    <w:nsid w:val="29EC74E6"/>
    <w:multiLevelType w:val="hybridMultilevel"/>
    <w:tmpl w:val="F8FC5EB0"/>
    <w:lvl w:ilvl="0" w:tplc="8CD2DEE0">
      <w:start w:val="20"/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7420C3"/>
    <w:multiLevelType w:val="hybridMultilevel"/>
    <w:tmpl w:val="1D56F4D8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3127"/>
        </w:tabs>
        <w:ind w:left="3127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DA7700"/>
    <w:multiLevelType w:val="hybridMultilevel"/>
    <w:tmpl w:val="2028280C"/>
    <w:lvl w:ilvl="0" w:tplc="B5CE4C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C3625B5"/>
    <w:multiLevelType w:val="hybridMultilevel"/>
    <w:tmpl w:val="C322658E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03B2B40"/>
    <w:multiLevelType w:val="hybridMultilevel"/>
    <w:tmpl w:val="FB4E88EA"/>
    <w:lvl w:ilvl="0" w:tplc="E09425F8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50DE2151"/>
    <w:multiLevelType w:val="hybridMultilevel"/>
    <w:tmpl w:val="B4AE0422"/>
    <w:lvl w:ilvl="0" w:tplc="E09425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C662E3"/>
    <w:multiLevelType w:val="hybridMultilevel"/>
    <w:tmpl w:val="E2DA4F58"/>
    <w:lvl w:ilvl="0" w:tplc="E09425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DF7012"/>
    <w:multiLevelType w:val="hybridMultilevel"/>
    <w:tmpl w:val="7F709064"/>
    <w:lvl w:ilvl="0" w:tplc="4080FD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331D4C"/>
    <w:multiLevelType w:val="hybridMultilevel"/>
    <w:tmpl w:val="5AC0EF60"/>
    <w:lvl w:ilvl="0" w:tplc="B352E5D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D5029E"/>
    <w:multiLevelType w:val="hybridMultilevel"/>
    <w:tmpl w:val="0D642C60"/>
    <w:lvl w:ilvl="0" w:tplc="B352E5D4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66CF68DD"/>
    <w:multiLevelType w:val="hybridMultilevel"/>
    <w:tmpl w:val="FAB232B6"/>
    <w:lvl w:ilvl="0" w:tplc="BA24B1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96B024B"/>
    <w:multiLevelType w:val="hybridMultilevel"/>
    <w:tmpl w:val="59E2CA4A"/>
    <w:lvl w:ilvl="0" w:tplc="8CD2DEE0">
      <w:start w:val="20"/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35C4B"/>
    <w:multiLevelType w:val="hybridMultilevel"/>
    <w:tmpl w:val="D24E7B38"/>
    <w:lvl w:ilvl="0" w:tplc="B352E5D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3B7481"/>
    <w:multiLevelType w:val="hybridMultilevel"/>
    <w:tmpl w:val="B590F68C"/>
    <w:lvl w:ilvl="0" w:tplc="0409000F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A8627C8"/>
    <w:multiLevelType w:val="hybridMultilevel"/>
    <w:tmpl w:val="9466B89E"/>
    <w:lvl w:ilvl="0" w:tplc="B5CE4C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5"/>
  </w:num>
  <w:num w:numId="5">
    <w:abstractNumId w:val="13"/>
  </w:num>
  <w:num w:numId="6">
    <w:abstractNumId w:val="1"/>
  </w:num>
  <w:num w:numId="7">
    <w:abstractNumId w:val="16"/>
  </w:num>
  <w:num w:numId="8">
    <w:abstractNumId w:val="0"/>
  </w:num>
  <w:num w:numId="9">
    <w:abstractNumId w:val="18"/>
  </w:num>
  <w:num w:numId="10">
    <w:abstractNumId w:val="24"/>
  </w:num>
  <w:num w:numId="11">
    <w:abstractNumId w:val="10"/>
  </w:num>
  <w:num w:numId="12">
    <w:abstractNumId w:val="11"/>
  </w:num>
  <w:num w:numId="13">
    <w:abstractNumId w:val="19"/>
  </w:num>
  <w:num w:numId="14">
    <w:abstractNumId w:val="3"/>
  </w:num>
  <w:num w:numId="15">
    <w:abstractNumId w:val="17"/>
  </w:num>
  <w:num w:numId="16">
    <w:abstractNumId w:val="22"/>
  </w:num>
  <w:num w:numId="17">
    <w:abstractNumId w:val="23"/>
  </w:num>
  <w:num w:numId="18">
    <w:abstractNumId w:val="4"/>
  </w:num>
  <w:num w:numId="19">
    <w:abstractNumId w:val="2"/>
  </w:num>
  <w:num w:numId="20">
    <w:abstractNumId w:val="21"/>
  </w:num>
  <w:num w:numId="21">
    <w:abstractNumId w:val="14"/>
  </w:num>
  <w:num w:numId="22">
    <w:abstractNumId w:val="15"/>
  </w:num>
  <w:num w:numId="23">
    <w:abstractNumId w:val="7"/>
  </w:num>
  <w:num w:numId="24">
    <w:abstractNumId w:val="20"/>
  </w:num>
  <w:num w:numId="2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435"/>
    <w:rsid w:val="00003513"/>
    <w:rsid w:val="00003605"/>
    <w:rsid w:val="0000399C"/>
    <w:rsid w:val="00003C56"/>
    <w:rsid w:val="00003EC2"/>
    <w:rsid w:val="000040A9"/>
    <w:rsid w:val="0000458E"/>
    <w:rsid w:val="000045ED"/>
    <w:rsid w:val="00004D4D"/>
    <w:rsid w:val="00004E70"/>
    <w:rsid w:val="000053F6"/>
    <w:rsid w:val="000072B6"/>
    <w:rsid w:val="00007813"/>
    <w:rsid w:val="000109E6"/>
    <w:rsid w:val="00010C93"/>
    <w:rsid w:val="00011F67"/>
    <w:rsid w:val="00012862"/>
    <w:rsid w:val="000128E6"/>
    <w:rsid w:val="0001313F"/>
    <w:rsid w:val="000133E2"/>
    <w:rsid w:val="0001447A"/>
    <w:rsid w:val="00014481"/>
    <w:rsid w:val="00014624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2427"/>
    <w:rsid w:val="00023388"/>
    <w:rsid w:val="00023425"/>
    <w:rsid w:val="00023A72"/>
    <w:rsid w:val="000241BE"/>
    <w:rsid w:val="00024248"/>
    <w:rsid w:val="000242F2"/>
    <w:rsid w:val="00026B8D"/>
    <w:rsid w:val="00026D4B"/>
    <w:rsid w:val="00027483"/>
    <w:rsid w:val="000275C6"/>
    <w:rsid w:val="000275D7"/>
    <w:rsid w:val="00027AD6"/>
    <w:rsid w:val="00027DF7"/>
    <w:rsid w:val="0003024C"/>
    <w:rsid w:val="00031ADB"/>
    <w:rsid w:val="00031FA4"/>
    <w:rsid w:val="00032056"/>
    <w:rsid w:val="000326D7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0E8C"/>
    <w:rsid w:val="0004109E"/>
    <w:rsid w:val="000415F3"/>
    <w:rsid w:val="00041C57"/>
    <w:rsid w:val="00042044"/>
    <w:rsid w:val="000426D5"/>
    <w:rsid w:val="00042CF8"/>
    <w:rsid w:val="000434B7"/>
    <w:rsid w:val="000435E4"/>
    <w:rsid w:val="00044118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32"/>
    <w:rsid w:val="0005089F"/>
    <w:rsid w:val="00051704"/>
    <w:rsid w:val="000524DC"/>
    <w:rsid w:val="00052AD2"/>
    <w:rsid w:val="000530DF"/>
    <w:rsid w:val="00053226"/>
    <w:rsid w:val="0005410C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4473"/>
    <w:rsid w:val="00065D38"/>
    <w:rsid w:val="000663A4"/>
    <w:rsid w:val="00067928"/>
    <w:rsid w:val="00067DD1"/>
    <w:rsid w:val="00070447"/>
    <w:rsid w:val="000706E7"/>
    <w:rsid w:val="0007076F"/>
    <w:rsid w:val="00070EF8"/>
    <w:rsid w:val="00071192"/>
    <w:rsid w:val="000713A7"/>
    <w:rsid w:val="000717A4"/>
    <w:rsid w:val="00071CBF"/>
    <w:rsid w:val="0007215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77FF7"/>
    <w:rsid w:val="00081020"/>
    <w:rsid w:val="00081974"/>
    <w:rsid w:val="00081EE2"/>
    <w:rsid w:val="000823B0"/>
    <w:rsid w:val="00082E86"/>
    <w:rsid w:val="00083095"/>
    <w:rsid w:val="0008335B"/>
    <w:rsid w:val="00083379"/>
    <w:rsid w:val="00083587"/>
    <w:rsid w:val="000836E4"/>
    <w:rsid w:val="00083838"/>
    <w:rsid w:val="00083B6A"/>
    <w:rsid w:val="000841F3"/>
    <w:rsid w:val="00084876"/>
    <w:rsid w:val="00085E04"/>
    <w:rsid w:val="00085E67"/>
    <w:rsid w:val="00086433"/>
    <w:rsid w:val="00086800"/>
    <w:rsid w:val="000869F8"/>
    <w:rsid w:val="00087465"/>
    <w:rsid w:val="00087479"/>
    <w:rsid w:val="00087913"/>
    <w:rsid w:val="00090226"/>
    <w:rsid w:val="000902DC"/>
    <w:rsid w:val="00090C6D"/>
    <w:rsid w:val="000911AE"/>
    <w:rsid w:val="00091493"/>
    <w:rsid w:val="00092011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64E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D6"/>
    <w:rsid w:val="000A6C56"/>
    <w:rsid w:val="000A7B38"/>
    <w:rsid w:val="000B0343"/>
    <w:rsid w:val="000B0ABA"/>
    <w:rsid w:val="000B163D"/>
    <w:rsid w:val="000B2985"/>
    <w:rsid w:val="000B2C49"/>
    <w:rsid w:val="000B2C88"/>
    <w:rsid w:val="000B3342"/>
    <w:rsid w:val="000B3D50"/>
    <w:rsid w:val="000B4A42"/>
    <w:rsid w:val="000B5053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702"/>
    <w:rsid w:val="000C5DE5"/>
    <w:rsid w:val="000C5F91"/>
    <w:rsid w:val="000C6025"/>
    <w:rsid w:val="000C6DD4"/>
    <w:rsid w:val="000C7F34"/>
    <w:rsid w:val="000D00B7"/>
    <w:rsid w:val="000D01AF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2AD"/>
    <w:rsid w:val="000D5362"/>
    <w:rsid w:val="000D5444"/>
    <w:rsid w:val="000D57F8"/>
    <w:rsid w:val="000D5851"/>
    <w:rsid w:val="000D5A7D"/>
    <w:rsid w:val="000D5AA7"/>
    <w:rsid w:val="000D5C60"/>
    <w:rsid w:val="000D5FE3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267C"/>
    <w:rsid w:val="000E3162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687D"/>
    <w:rsid w:val="000F6D1F"/>
    <w:rsid w:val="000F71E3"/>
    <w:rsid w:val="000F7DE5"/>
    <w:rsid w:val="000F7F58"/>
    <w:rsid w:val="00100128"/>
    <w:rsid w:val="001004B8"/>
    <w:rsid w:val="00100BB5"/>
    <w:rsid w:val="00100FF3"/>
    <w:rsid w:val="0010117D"/>
    <w:rsid w:val="001026CA"/>
    <w:rsid w:val="00103EB8"/>
    <w:rsid w:val="001043C2"/>
    <w:rsid w:val="001043E1"/>
    <w:rsid w:val="00104FFC"/>
    <w:rsid w:val="0010505A"/>
    <w:rsid w:val="001054AB"/>
    <w:rsid w:val="001058EC"/>
    <w:rsid w:val="001058ED"/>
    <w:rsid w:val="00105CC7"/>
    <w:rsid w:val="00106154"/>
    <w:rsid w:val="00106916"/>
    <w:rsid w:val="00106ED8"/>
    <w:rsid w:val="0010759F"/>
    <w:rsid w:val="00107779"/>
    <w:rsid w:val="001078C2"/>
    <w:rsid w:val="00107E1C"/>
    <w:rsid w:val="00110243"/>
    <w:rsid w:val="001106AD"/>
    <w:rsid w:val="001112C4"/>
    <w:rsid w:val="00111444"/>
    <w:rsid w:val="00111723"/>
    <w:rsid w:val="00111C95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DB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BF0"/>
    <w:rsid w:val="00142665"/>
    <w:rsid w:val="0014384A"/>
    <w:rsid w:val="00143C5D"/>
    <w:rsid w:val="00143CD2"/>
    <w:rsid w:val="00144487"/>
    <w:rsid w:val="0014450F"/>
    <w:rsid w:val="00144D8F"/>
    <w:rsid w:val="00145357"/>
    <w:rsid w:val="00145C74"/>
    <w:rsid w:val="001462E9"/>
    <w:rsid w:val="001466A3"/>
    <w:rsid w:val="00146A1A"/>
    <w:rsid w:val="00146E32"/>
    <w:rsid w:val="00146F20"/>
    <w:rsid w:val="0015021F"/>
    <w:rsid w:val="0015056F"/>
    <w:rsid w:val="00150A9E"/>
    <w:rsid w:val="00151619"/>
    <w:rsid w:val="00151FE5"/>
    <w:rsid w:val="0015282A"/>
    <w:rsid w:val="00152835"/>
    <w:rsid w:val="00153421"/>
    <w:rsid w:val="00154C0C"/>
    <w:rsid w:val="00154C44"/>
    <w:rsid w:val="00155391"/>
    <w:rsid w:val="001556FF"/>
    <w:rsid w:val="001559FA"/>
    <w:rsid w:val="00156374"/>
    <w:rsid w:val="001577D8"/>
    <w:rsid w:val="00157FC3"/>
    <w:rsid w:val="00160739"/>
    <w:rsid w:val="001615F2"/>
    <w:rsid w:val="00161B87"/>
    <w:rsid w:val="0016271E"/>
    <w:rsid w:val="00162B53"/>
    <w:rsid w:val="00162C70"/>
    <w:rsid w:val="00162D7A"/>
    <w:rsid w:val="00163B59"/>
    <w:rsid w:val="00164DAB"/>
    <w:rsid w:val="00165BBB"/>
    <w:rsid w:val="0016613F"/>
    <w:rsid w:val="00166215"/>
    <w:rsid w:val="00166591"/>
    <w:rsid w:val="00166A15"/>
    <w:rsid w:val="001704E4"/>
    <w:rsid w:val="00170D27"/>
    <w:rsid w:val="00171143"/>
    <w:rsid w:val="00172379"/>
    <w:rsid w:val="0017270F"/>
    <w:rsid w:val="00172864"/>
    <w:rsid w:val="00172B53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6FC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0C1"/>
    <w:rsid w:val="00190EA5"/>
    <w:rsid w:val="00191865"/>
    <w:rsid w:val="00191C91"/>
    <w:rsid w:val="00192DD9"/>
    <w:rsid w:val="00192F9A"/>
    <w:rsid w:val="00194339"/>
    <w:rsid w:val="00194848"/>
    <w:rsid w:val="00195248"/>
    <w:rsid w:val="001958EA"/>
    <w:rsid w:val="00195E0E"/>
    <w:rsid w:val="00196F8B"/>
    <w:rsid w:val="001A092D"/>
    <w:rsid w:val="001A0A8B"/>
    <w:rsid w:val="001A1070"/>
    <w:rsid w:val="001A1286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A78A0"/>
    <w:rsid w:val="001A7F06"/>
    <w:rsid w:val="001B06C9"/>
    <w:rsid w:val="001B0FAB"/>
    <w:rsid w:val="001B1223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8AF"/>
    <w:rsid w:val="001B691A"/>
    <w:rsid w:val="001C02D8"/>
    <w:rsid w:val="001C04E3"/>
    <w:rsid w:val="001C1652"/>
    <w:rsid w:val="001C2378"/>
    <w:rsid w:val="001C3A04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295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69E"/>
    <w:rsid w:val="001E5C23"/>
    <w:rsid w:val="001E6B95"/>
    <w:rsid w:val="001E7504"/>
    <w:rsid w:val="001E76DF"/>
    <w:rsid w:val="001E7D9B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5E3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1811"/>
    <w:rsid w:val="00211BB8"/>
    <w:rsid w:val="00212CB6"/>
    <w:rsid w:val="00212E37"/>
    <w:rsid w:val="002140FF"/>
    <w:rsid w:val="00214663"/>
    <w:rsid w:val="00214FD8"/>
    <w:rsid w:val="00215ABD"/>
    <w:rsid w:val="00215B6E"/>
    <w:rsid w:val="002170F0"/>
    <w:rsid w:val="00217ACD"/>
    <w:rsid w:val="002202DB"/>
    <w:rsid w:val="00220894"/>
    <w:rsid w:val="00220B36"/>
    <w:rsid w:val="00222107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025"/>
    <w:rsid w:val="002401F5"/>
    <w:rsid w:val="00240477"/>
    <w:rsid w:val="0024084D"/>
    <w:rsid w:val="00240E54"/>
    <w:rsid w:val="00244F30"/>
    <w:rsid w:val="002451C5"/>
    <w:rsid w:val="0024553E"/>
    <w:rsid w:val="00245826"/>
    <w:rsid w:val="00245EDB"/>
    <w:rsid w:val="00245F1F"/>
    <w:rsid w:val="0024663B"/>
    <w:rsid w:val="002470D0"/>
    <w:rsid w:val="00247103"/>
    <w:rsid w:val="00250067"/>
    <w:rsid w:val="00250E04"/>
    <w:rsid w:val="0025100B"/>
    <w:rsid w:val="002516DE"/>
    <w:rsid w:val="00251F81"/>
    <w:rsid w:val="0025298D"/>
    <w:rsid w:val="00252AF0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D55"/>
    <w:rsid w:val="00270728"/>
    <w:rsid w:val="002708F4"/>
    <w:rsid w:val="00270D42"/>
    <w:rsid w:val="0027195D"/>
    <w:rsid w:val="00271CF4"/>
    <w:rsid w:val="00271F8B"/>
    <w:rsid w:val="0027227E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AE7"/>
    <w:rsid w:val="00286E8D"/>
    <w:rsid w:val="00287243"/>
    <w:rsid w:val="00287684"/>
    <w:rsid w:val="00287F96"/>
    <w:rsid w:val="00290389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2A77"/>
    <w:rsid w:val="002A2DB7"/>
    <w:rsid w:val="002A34D7"/>
    <w:rsid w:val="002A368A"/>
    <w:rsid w:val="002A3848"/>
    <w:rsid w:val="002A3FC0"/>
    <w:rsid w:val="002A4065"/>
    <w:rsid w:val="002A4D60"/>
    <w:rsid w:val="002A59F0"/>
    <w:rsid w:val="002A638F"/>
    <w:rsid w:val="002A6432"/>
    <w:rsid w:val="002A6795"/>
    <w:rsid w:val="002A6F25"/>
    <w:rsid w:val="002A6FD3"/>
    <w:rsid w:val="002B0A7D"/>
    <w:rsid w:val="002B0D1D"/>
    <w:rsid w:val="002B1A69"/>
    <w:rsid w:val="002B2059"/>
    <w:rsid w:val="002B2723"/>
    <w:rsid w:val="002B303A"/>
    <w:rsid w:val="002B401D"/>
    <w:rsid w:val="002B4731"/>
    <w:rsid w:val="002B4F4A"/>
    <w:rsid w:val="002B538E"/>
    <w:rsid w:val="002B538F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AD9"/>
    <w:rsid w:val="002C3F9C"/>
    <w:rsid w:val="002C4592"/>
    <w:rsid w:val="002C4CF8"/>
    <w:rsid w:val="002C5123"/>
    <w:rsid w:val="002C5407"/>
    <w:rsid w:val="002C5463"/>
    <w:rsid w:val="002C5AFA"/>
    <w:rsid w:val="002C780C"/>
    <w:rsid w:val="002D0439"/>
    <w:rsid w:val="002D11B7"/>
    <w:rsid w:val="002D1D09"/>
    <w:rsid w:val="002D1F4F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0BB"/>
    <w:rsid w:val="002E6339"/>
    <w:rsid w:val="002E63D9"/>
    <w:rsid w:val="002E640E"/>
    <w:rsid w:val="002F0C28"/>
    <w:rsid w:val="002F21FB"/>
    <w:rsid w:val="002F24DB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2798"/>
    <w:rsid w:val="00303440"/>
    <w:rsid w:val="003043C3"/>
    <w:rsid w:val="00304C9A"/>
    <w:rsid w:val="00304D9B"/>
    <w:rsid w:val="0030521B"/>
    <w:rsid w:val="00305650"/>
    <w:rsid w:val="00305D00"/>
    <w:rsid w:val="00305FF9"/>
    <w:rsid w:val="00306E6B"/>
    <w:rsid w:val="003100C8"/>
    <w:rsid w:val="00311161"/>
    <w:rsid w:val="00312400"/>
    <w:rsid w:val="00312739"/>
    <w:rsid w:val="00312B5B"/>
    <w:rsid w:val="00312D10"/>
    <w:rsid w:val="00314706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60C"/>
    <w:rsid w:val="00323960"/>
    <w:rsid w:val="00323D6B"/>
    <w:rsid w:val="003252D1"/>
    <w:rsid w:val="00325487"/>
    <w:rsid w:val="0032580A"/>
    <w:rsid w:val="003264DF"/>
    <w:rsid w:val="00326957"/>
    <w:rsid w:val="00326AE2"/>
    <w:rsid w:val="00330E68"/>
    <w:rsid w:val="00331426"/>
    <w:rsid w:val="0033171D"/>
    <w:rsid w:val="00331E3A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625"/>
    <w:rsid w:val="00337867"/>
    <w:rsid w:val="00337975"/>
    <w:rsid w:val="00337E20"/>
    <w:rsid w:val="00337EBC"/>
    <w:rsid w:val="00337F04"/>
    <w:rsid w:val="00340888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4733A"/>
    <w:rsid w:val="00350108"/>
    <w:rsid w:val="00350524"/>
    <w:rsid w:val="00350762"/>
    <w:rsid w:val="003507C4"/>
    <w:rsid w:val="003519A1"/>
    <w:rsid w:val="00351EB4"/>
    <w:rsid w:val="00352480"/>
    <w:rsid w:val="0035275B"/>
    <w:rsid w:val="0035283F"/>
    <w:rsid w:val="00352B6A"/>
    <w:rsid w:val="003530D2"/>
    <w:rsid w:val="0035331A"/>
    <w:rsid w:val="003534E1"/>
    <w:rsid w:val="003538DD"/>
    <w:rsid w:val="00353983"/>
    <w:rsid w:val="003539C6"/>
    <w:rsid w:val="003548D8"/>
    <w:rsid w:val="003554CA"/>
    <w:rsid w:val="00355EB3"/>
    <w:rsid w:val="0035640A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577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B2C"/>
    <w:rsid w:val="00374F8B"/>
    <w:rsid w:val="003750DC"/>
    <w:rsid w:val="0037535B"/>
    <w:rsid w:val="0037552D"/>
    <w:rsid w:val="003756DB"/>
    <w:rsid w:val="00376066"/>
    <w:rsid w:val="003770BB"/>
    <w:rsid w:val="003774D4"/>
    <w:rsid w:val="003775BA"/>
    <w:rsid w:val="0037771A"/>
    <w:rsid w:val="003802DC"/>
    <w:rsid w:val="003809D1"/>
    <w:rsid w:val="00380E4E"/>
    <w:rsid w:val="00380FBF"/>
    <w:rsid w:val="003817DA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86CFE"/>
    <w:rsid w:val="00390017"/>
    <w:rsid w:val="003901A3"/>
    <w:rsid w:val="0039072F"/>
    <w:rsid w:val="00390EE0"/>
    <w:rsid w:val="003920FA"/>
    <w:rsid w:val="003940CE"/>
    <w:rsid w:val="003954A4"/>
    <w:rsid w:val="003974D0"/>
    <w:rsid w:val="003977B5"/>
    <w:rsid w:val="00397C1D"/>
    <w:rsid w:val="003A010A"/>
    <w:rsid w:val="003A07C1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A36"/>
    <w:rsid w:val="003B0B5B"/>
    <w:rsid w:val="003B0E79"/>
    <w:rsid w:val="003B1F9A"/>
    <w:rsid w:val="003B26FB"/>
    <w:rsid w:val="003B2C29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345"/>
    <w:rsid w:val="003B7BF2"/>
    <w:rsid w:val="003B7D7E"/>
    <w:rsid w:val="003C0331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339C"/>
    <w:rsid w:val="003C484E"/>
    <w:rsid w:val="003C4E6A"/>
    <w:rsid w:val="003C4F9D"/>
    <w:rsid w:val="003C50B4"/>
    <w:rsid w:val="003C5E6B"/>
    <w:rsid w:val="003C63B6"/>
    <w:rsid w:val="003C7AD7"/>
    <w:rsid w:val="003D010A"/>
    <w:rsid w:val="003D0CCB"/>
    <w:rsid w:val="003D0FC3"/>
    <w:rsid w:val="003D1EC3"/>
    <w:rsid w:val="003D1EDD"/>
    <w:rsid w:val="003D2C1D"/>
    <w:rsid w:val="003D2C34"/>
    <w:rsid w:val="003D36AC"/>
    <w:rsid w:val="003D3DDD"/>
    <w:rsid w:val="003D4967"/>
    <w:rsid w:val="003D4EF3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3DCE"/>
    <w:rsid w:val="003E4858"/>
    <w:rsid w:val="003E4A2A"/>
    <w:rsid w:val="003E6316"/>
    <w:rsid w:val="003E6884"/>
    <w:rsid w:val="003E6AC5"/>
    <w:rsid w:val="003E6F23"/>
    <w:rsid w:val="003E73F4"/>
    <w:rsid w:val="003E7B06"/>
    <w:rsid w:val="003F0096"/>
    <w:rsid w:val="003F069B"/>
    <w:rsid w:val="003F0850"/>
    <w:rsid w:val="003F08FB"/>
    <w:rsid w:val="003F0A95"/>
    <w:rsid w:val="003F0D12"/>
    <w:rsid w:val="003F1342"/>
    <w:rsid w:val="003F160C"/>
    <w:rsid w:val="003F179B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3F78F6"/>
    <w:rsid w:val="004008E6"/>
    <w:rsid w:val="0040091F"/>
    <w:rsid w:val="0040126E"/>
    <w:rsid w:val="004020D4"/>
    <w:rsid w:val="004021B6"/>
    <w:rsid w:val="004047C4"/>
    <w:rsid w:val="00404FBF"/>
    <w:rsid w:val="004050B5"/>
    <w:rsid w:val="004054A3"/>
    <w:rsid w:val="0040570B"/>
    <w:rsid w:val="00405EDB"/>
    <w:rsid w:val="00405FB1"/>
    <w:rsid w:val="00406460"/>
    <w:rsid w:val="004079C0"/>
    <w:rsid w:val="00407C8D"/>
    <w:rsid w:val="00410364"/>
    <w:rsid w:val="004110C8"/>
    <w:rsid w:val="00412461"/>
    <w:rsid w:val="00412546"/>
    <w:rsid w:val="004129C1"/>
    <w:rsid w:val="00413053"/>
    <w:rsid w:val="0041319C"/>
    <w:rsid w:val="004131C6"/>
    <w:rsid w:val="004132A0"/>
    <w:rsid w:val="004137B6"/>
    <w:rsid w:val="00413A54"/>
    <w:rsid w:val="00413C10"/>
    <w:rsid w:val="00413CD9"/>
    <w:rsid w:val="00413F9A"/>
    <w:rsid w:val="004140CA"/>
    <w:rsid w:val="00414C65"/>
    <w:rsid w:val="0041572A"/>
    <w:rsid w:val="004157E4"/>
    <w:rsid w:val="00415D76"/>
    <w:rsid w:val="00416665"/>
    <w:rsid w:val="00416730"/>
    <w:rsid w:val="00416A67"/>
    <w:rsid w:val="00416ACB"/>
    <w:rsid w:val="004201DF"/>
    <w:rsid w:val="00421A25"/>
    <w:rsid w:val="00421DCF"/>
    <w:rsid w:val="00421FEC"/>
    <w:rsid w:val="00422341"/>
    <w:rsid w:val="00423641"/>
    <w:rsid w:val="00423F72"/>
    <w:rsid w:val="004245CE"/>
    <w:rsid w:val="004247E7"/>
    <w:rsid w:val="00425DFF"/>
    <w:rsid w:val="00426266"/>
    <w:rsid w:val="00426C4F"/>
    <w:rsid w:val="00427116"/>
    <w:rsid w:val="004274FE"/>
    <w:rsid w:val="00427BD9"/>
    <w:rsid w:val="00430A2D"/>
    <w:rsid w:val="00430A4B"/>
    <w:rsid w:val="00431233"/>
    <w:rsid w:val="00431505"/>
    <w:rsid w:val="00431AF0"/>
    <w:rsid w:val="0043213A"/>
    <w:rsid w:val="00432234"/>
    <w:rsid w:val="0043272F"/>
    <w:rsid w:val="004329D4"/>
    <w:rsid w:val="004330F4"/>
    <w:rsid w:val="004332A5"/>
    <w:rsid w:val="004332AF"/>
    <w:rsid w:val="00433590"/>
    <w:rsid w:val="0043393D"/>
    <w:rsid w:val="00434488"/>
    <w:rsid w:val="004344C7"/>
    <w:rsid w:val="0043464F"/>
    <w:rsid w:val="00434BE7"/>
    <w:rsid w:val="00434DB2"/>
    <w:rsid w:val="00435113"/>
    <w:rsid w:val="00435274"/>
    <w:rsid w:val="004352AD"/>
    <w:rsid w:val="0043545D"/>
    <w:rsid w:val="00435FE2"/>
    <w:rsid w:val="004360E4"/>
    <w:rsid w:val="00436E2F"/>
    <w:rsid w:val="00436EAB"/>
    <w:rsid w:val="00440930"/>
    <w:rsid w:val="0044200A"/>
    <w:rsid w:val="00442E1D"/>
    <w:rsid w:val="00444BAE"/>
    <w:rsid w:val="004450A3"/>
    <w:rsid w:val="004456C0"/>
    <w:rsid w:val="004460B9"/>
    <w:rsid w:val="004461D9"/>
    <w:rsid w:val="00446491"/>
    <w:rsid w:val="004469FC"/>
    <w:rsid w:val="00446AC6"/>
    <w:rsid w:val="004474DF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3A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4ADD"/>
    <w:rsid w:val="004651A0"/>
    <w:rsid w:val="0046526C"/>
    <w:rsid w:val="004656A3"/>
    <w:rsid w:val="00466532"/>
    <w:rsid w:val="00467488"/>
    <w:rsid w:val="00467F25"/>
    <w:rsid w:val="00470003"/>
    <w:rsid w:val="0047083E"/>
    <w:rsid w:val="00470EB5"/>
    <w:rsid w:val="0047167C"/>
    <w:rsid w:val="00471DBE"/>
    <w:rsid w:val="004720FD"/>
    <w:rsid w:val="004725A4"/>
    <w:rsid w:val="0047286B"/>
    <w:rsid w:val="00472E27"/>
    <w:rsid w:val="00473942"/>
    <w:rsid w:val="00474220"/>
    <w:rsid w:val="00474A7A"/>
    <w:rsid w:val="00474A9E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4AA"/>
    <w:rsid w:val="00481538"/>
    <w:rsid w:val="004820C0"/>
    <w:rsid w:val="00482BBE"/>
    <w:rsid w:val="00483A12"/>
    <w:rsid w:val="00484A77"/>
    <w:rsid w:val="00485251"/>
    <w:rsid w:val="0048540F"/>
    <w:rsid w:val="00485970"/>
    <w:rsid w:val="00485C0D"/>
    <w:rsid w:val="00486575"/>
    <w:rsid w:val="004866D0"/>
    <w:rsid w:val="00487BA7"/>
    <w:rsid w:val="004910B8"/>
    <w:rsid w:val="004922F7"/>
    <w:rsid w:val="00492FE1"/>
    <w:rsid w:val="00493D68"/>
    <w:rsid w:val="00494006"/>
    <w:rsid w:val="00494242"/>
    <w:rsid w:val="00494E8E"/>
    <w:rsid w:val="004955BC"/>
    <w:rsid w:val="00495BBE"/>
    <w:rsid w:val="00495D63"/>
    <w:rsid w:val="0049648F"/>
    <w:rsid w:val="004965E9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6A8"/>
    <w:rsid w:val="004A4715"/>
    <w:rsid w:val="004A5046"/>
    <w:rsid w:val="004A565E"/>
    <w:rsid w:val="004A5DF3"/>
    <w:rsid w:val="004A6134"/>
    <w:rsid w:val="004A62FA"/>
    <w:rsid w:val="004A65E5"/>
    <w:rsid w:val="004A6D1E"/>
    <w:rsid w:val="004A7092"/>
    <w:rsid w:val="004A7A35"/>
    <w:rsid w:val="004B0869"/>
    <w:rsid w:val="004B3B0F"/>
    <w:rsid w:val="004B49E6"/>
    <w:rsid w:val="004B4D69"/>
    <w:rsid w:val="004C01A8"/>
    <w:rsid w:val="004C0E92"/>
    <w:rsid w:val="004C1643"/>
    <w:rsid w:val="004C1840"/>
    <w:rsid w:val="004C24C9"/>
    <w:rsid w:val="004C31B6"/>
    <w:rsid w:val="004C5319"/>
    <w:rsid w:val="004C621F"/>
    <w:rsid w:val="004C6368"/>
    <w:rsid w:val="004C64E7"/>
    <w:rsid w:val="004C74E6"/>
    <w:rsid w:val="004C7948"/>
    <w:rsid w:val="004C7980"/>
    <w:rsid w:val="004C7BB8"/>
    <w:rsid w:val="004C7C60"/>
    <w:rsid w:val="004D0DFE"/>
    <w:rsid w:val="004D130F"/>
    <w:rsid w:val="004D1D91"/>
    <w:rsid w:val="004D22C3"/>
    <w:rsid w:val="004D2D1D"/>
    <w:rsid w:val="004D40E4"/>
    <w:rsid w:val="004D6CDF"/>
    <w:rsid w:val="004D6F4D"/>
    <w:rsid w:val="004D6F95"/>
    <w:rsid w:val="004D72FE"/>
    <w:rsid w:val="004D7E91"/>
    <w:rsid w:val="004E003A"/>
    <w:rsid w:val="004E0768"/>
    <w:rsid w:val="004E158F"/>
    <w:rsid w:val="004E1A31"/>
    <w:rsid w:val="004E2506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35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064B5"/>
    <w:rsid w:val="00506A3B"/>
    <w:rsid w:val="00510DF3"/>
    <w:rsid w:val="00511F15"/>
    <w:rsid w:val="00512614"/>
    <w:rsid w:val="00512F65"/>
    <w:rsid w:val="0051318C"/>
    <w:rsid w:val="00514248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4A8A"/>
    <w:rsid w:val="00525041"/>
    <w:rsid w:val="005255BF"/>
    <w:rsid w:val="005257DE"/>
    <w:rsid w:val="00526688"/>
    <w:rsid w:val="00526B42"/>
    <w:rsid w:val="00526C3C"/>
    <w:rsid w:val="00527200"/>
    <w:rsid w:val="00530157"/>
    <w:rsid w:val="00530ACB"/>
    <w:rsid w:val="00531385"/>
    <w:rsid w:val="005314F2"/>
    <w:rsid w:val="00531C50"/>
    <w:rsid w:val="00531EBE"/>
    <w:rsid w:val="00532F8B"/>
    <w:rsid w:val="005331E5"/>
    <w:rsid w:val="00533737"/>
    <w:rsid w:val="00533738"/>
    <w:rsid w:val="005345FA"/>
    <w:rsid w:val="00535B79"/>
    <w:rsid w:val="00535D7C"/>
    <w:rsid w:val="00535E0B"/>
    <w:rsid w:val="00536579"/>
    <w:rsid w:val="00536AEE"/>
    <w:rsid w:val="00536C1E"/>
    <w:rsid w:val="00540693"/>
    <w:rsid w:val="00540DA3"/>
    <w:rsid w:val="00541445"/>
    <w:rsid w:val="0054148B"/>
    <w:rsid w:val="00542AC3"/>
    <w:rsid w:val="0054343A"/>
    <w:rsid w:val="00543974"/>
    <w:rsid w:val="00543EBF"/>
    <w:rsid w:val="00544379"/>
    <w:rsid w:val="00544ABA"/>
    <w:rsid w:val="00544D6C"/>
    <w:rsid w:val="005450AD"/>
    <w:rsid w:val="0054593A"/>
    <w:rsid w:val="00545CEC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3BD6"/>
    <w:rsid w:val="00554BE7"/>
    <w:rsid w:val="00554DA2"/>
    <w:rsid w:val="00555F5F"/>
    <w:rsid w:val="0055675F"/>
    <w:rsid w:val="00556D68"/>
    <w:rsid w:val="00557173"/>
    <w:rsid w:val="005576A1"/>
    <w:rsid w:val="00557A64"/>
    <w:rsid w:val="00557C5E"/>
    <w:rsid w:val="00560019"/>
    <w:rsid w:val="00560439"/>
    <w:rsid w:val="005605C0"/>
    <w:rsid w:val="00560B51"/>
    <w:rsid w:val="00560CD0"/>
    <w:rsid w:val="00560D23"/>
    <w:rsid w:val="00560D3C"/>
    <w:rsid w:val="005615D8"/>
    <w:rsid w:val="00561AA6"/>
    <w:rsid w:val="00561DD0"/>
    <w:rsid w:val="005626CB"/>
    <w:rsid w:val="005626D6"/>
    <w:rsid w:val="0056384F"/>
    <w:rsid w:val="005638D4"/>
    <w:rsid w:val="00563B91"/>
    <w:rsid w:val="00563E62"/>
    <w:rsid w:val="0056494D"/>
    <w:rsid w:val="00564CC1"/>
    <w:rsid w:val="0056544D"/>
    <w:rsid w:val="005656ED"/>
    <w:rsid w:val="00566544"/>
    <w:rsid w:val="00566608"/>
    <w:rsid w:val="00566C83"/>
    <w:rsid w:val="005675A6"/>
    <w:rsid w:val="005700FE"/>
    <w:rsid w:val="0057044A"/>
    <w:rsid w:val="00570E24"/>
    <w:rsid w:val="005718BA"/>
    <w:rsid w:val="00571C2B"/>
    <w:rsid w:val="00571E2A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735"/>
    <w:rsid w:val="00580DA7"/>
    <w:rsid w:val="00580E48"/>
    <w:rsid w:val="00580F0A"/>
    <w:rsid w:val="00581246"/>
    <w:rsid w:val="0058148F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618"/>
    <w:rsid w:val="00591739"/>
    <w:rsid w:val="00591C7D"/>
    <w:rsid w:val="00591C91"/>
    <w:rsid w:val="00592B03"/>
    <w:rsid w:val="00593AB9"/>
    <w:rsid w:val="00593EE1"/>
    <w:rsid w:val="0059454C"/>
    <w:rsid w:val="00594754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1C16"/>
    <w:rsid w:val="005A230A"/>
    <w:rsid w:val="005A269F"/>
    <w:rsid w:val="005A305E"/>
    <w:rsid w:val="005A30BB"/>
    <w:rsid w:val="005A3887"/>
    <w:rsid w:val="005A3AC4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115F"/>
    <w:rsid w:val="005B18E8"/>
    <w:rsid w:val="005B2225"/>
    <w:rsid w:val="005B2799"/>
    <w:rsid w:val="005B28DF"/>
    <w:rsid w:val="005B2B77"/>
    <w:rsid w:val="005B3AB8"/>
    <w:rsid w:val="005B3D4A"/>
    <w:rsid w:val="005B4439"/>
    <w:rsid w:val="005B4D87"/>
    <w:rsid w:val="005B595F"/>
    <w:rsid w:val="005B6852"/>
    <w:rsid w:val="005B7286"/>
    <w:rsid w:val="005B7DD1"/>
    <w:rsid w:val="005C00A0"/>
    <w:rsid w:val="005C00BE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26"/>
    <w:rsid w:val="005D0E4F"/>
    <w:rsid w:val="005D1355"/>
    <w:rsid w:val="005D1E32"/>
    <w:rsid w:val="005D206B"/>
    <w:rsid w:val="005D22B7"/>
    <w:rsid w:val="005D2919"/>
    <w:rsid w:val="005D2BDE"/>
    <w:rsid w:val="005D341D"/>
    <w:rsid w:val="005D3D76"/>
    <w:rsid w:val="005D4578"/>
    <w:rsid w:val="005D47B1"/>
    <w:rsid w:val="005D489F"/>
    <w:rsid w:val="005D4EFA"/>
    <w:rsid w:val="005D55BA"/>
    <w:rsid w:val="005D5ADB"/>
    <w:rsid w:val="005D5E10"/>
    <w:rsid w:val="005D648A"/>
    <w:rsid w:val="005D72A6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0EF"/>
    <w:rsid w:val="005E5299"/>
    <w:rsid w:val="005E53F9"/>
    <w:rsid w:val="005E5700"/>
    <w:rsid w:val="005E775D"/>
    <w:rsid w:val="005E7859"/>
    <w:rsid w:val="005F0375"/>
    <w:rsid w:val="005F0A43"/>
    <w:rsid w:val="005F1074"/>
    <w:rsid w:val="005F2147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6002C7"/>
    <w:rsid w:val="006008F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5EC7"/>
    <w:rsid w:val="006064AB"/>
    <w:rsid w:val="00606970"/>
    <w:rsid w:val="00606A20"/>
    <w:rsid w:val="006072C6"/>
    <w:rsid w:val="00607A18"/>
    <w:rsid w:val="00607A2E"/>
    <w:rsid w:val="00610FA1"/>
    <w:rsid w:val="00611595"/>
    <w:rsid w:val="006130F7"/>
    <w:rsid w:val="00613109"/>
    <w:rsid w:val="00613AF8"/>
    <w:rsid w:val="00613D8E"/>
    <w:rsid w:val="006142E0"/>
    <w:rsid w:val="00615783"/>
    <w:rsid w:val="00616112"/>
    <w:rsid w:val="00617B4F"/>
    <w:rsid w:val="006205CA"/>
    <w:rsid w:val="00620BC7"/>
    <w:rsid w:val="00621F53"/>
    <w:rsid w:val="00622E2A"/>
    <w:rsid w:val="00623089"/>
    <w:rsid w:val="0062308E"/>
    <w:rsid w:val="006234C4"/>
    <w:rsid w:val="00623BEF"/>
    <w:rsid w:val="00623FD1"/>
    <w:rsid w:val="006244C9"/>
    <w:rsid w:val="006245F6"/>
    <w:rsid w:val="0062475D"/>
    <w:rsid w:val="0062495F"/>
    <w:rsid w:val="00624B96"/>
    <w:rsid w:val="00626004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21B"/>
    <w:rsid w:val="00634ACF"/>
    <w:rsid w:val="00634DFB"/>
    <w:rsid w:val="00635035"/>
    <w:rsid w:val="0063580D"/>
    <w:rsid w:val="00635CAE"/>
    <w:rsid w:val="00636416"/>
    <w:rsid w:val="0063699C"/>
    <w:rsid w:val="00637240"/>
    <w:rsid w:val="00637440"/>
    <w:rsid w:val="00637D07"/>
    <w:rsid w:val="006410A8"/>
    <w:rsid w:val="00641AD0"/>
    <w:rsid w:val="00641E25"/>
    <w:rsid w:val="00641FC3"/>
    <w:rsid w:val="00643180"/>
    <w:rsid w:val="006431D7"/>
    <w:rsid w:val="00643660"/>
    <w:rsid w:val="00644236"/>
    <w:rsid w:val="00645592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993"/>
    <w:rsid w:val="00655B63"/>
    <w:rsid w:val="006571F6"/>
    <w:rsid w:val="006574F7"/>
    <w:rsid w:val="00660C49"/>
    <w:rsid w:val="00661049"/>
    <w:rsid w:val="00661132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06B"/>
    <w:rsid w:val="006716DA"/>
    <w:rsid w:val="006728ED"/>
    <w:rsid w:val="0067296A"/>
    <w:rsid w:val="00672C96"/>
    <w:rsid w:val="00672FCE"/>
    <w:rsid w:val="0067322B"/>
    <w:rsid w:val="006732B1"/>
    <w:rsid w:val="00673674"/>
    <w:rsid w:val="0067446F"/>
    <w:rsid w:val="006746A4"/>
    <w:rsid w:val="00675558"/>
    <w:rsid w:val="00675611"/>
    <w:rsid w:val="00675A60"/>
    <w:rsid w:val="00676915"/>
    <w:rsid w:val="0067697E"/>
    <w:rsid w:val="00677443"/>
    <w:rsid w:val="0067769A"/>
    <w:rsid w:val="006806A3"/>
    <w:rsid w:val="006806A6"/>
    <w:rsid w:val="00681211"/>
    <w:rsid w:val="00681B36"/>
    <w:rsid w:val="00682DF5"/>
    <w:rsid w:val="00682E14"/>
    <w:rsid w:val="006835EE"/>
    <w:rsid w:val="0068436C"/>
    <w:rsid w:val="0068545E"/>
    <w:rsid w:val="00685FD4"/>
    <w:rsid w:val="00685FFC"/>
    <w:rsid w:val="00686612"/>
    <w:rsid w:val="0068661E"/>
    <w:rsid w:val="0068780C"/>
    <w:rsid w:val="00690866"/>
    <w:rsid w:val="00690A49"/>
    <w:rsid w:val="00690BB6"/>
    <w:rsid w:val="00690C7B"/>
    <w:rsid w:val="00691366"/>
    <w:rsid w:val="00691B30"/>
    <w:rsid w:val="00693C22"/>
    <w:rsid w:val="00693E1F"/>
    <w:rsid w:val="00693ECB"/>
    <w:rsid w:val="00694797"/>
    <w:rsid w:val="006954E1"/>
    <w:rsid w:val="00695887"/>
    <w:rsid w:val="00695ACF"/>
    <w:rsid w:val="00696200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76A"/>
    <w:rsid w:val="006A3E2B"/>
    <w:rsid w:val="006A3FC2"/>
    <w:rsid w:val="006A4F7F"/>
    <w:rsid w:val="006A5D4D"/>
    <w:rsid w:val="006A6081"/>
    <w:rsid w:val="006A6D4A"/>
    <w:rsid w:val="006A6E17"/>
    <w:rsid w:val="006B0411"/>
    <w:rsid w:val="006B120D"/>
    <w:rsid w:val="006B1511"/>
    <w:rsid w:val="006B17E7"/>
    <w:rsid w:val="006B19E8"/>
    <w:rsid w:val="006B1A8A"/>
    <w:rsid w:val="006B1FD5"/>
    <w:rsid w:val="006B36AD"/>
    <w:rsid w:val="006B555A"/>
    <w:rsid w:val="006B600A"/>
    <w:rsid w:val="006B6635"/>
    <w:rsid w:val="006B7870"/>
    <w:rsid w:val="006B7D22"/>
    <w:rsid w:val="006B7D2C"/>
    <w:rsid w:val="006C0BA7"/>
    <w:rsid w:val="006C1019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35"/>
    <w:rsid w:val="006D00DB"/>
    <w:rsid w:val="006D0361"/>
    <w:rsid w:val="006D13BC"/>
    <w:rsid w:val="006D16B0"/>
    <w:rsid w:val="006D2182"/>
    <w:rsid w:val="006D221D"/>
    <w:rsid w:val="006D2444"/>
    <w:rsid w:val="006D254B"/>
    <w:rsid w:val="006D289B"/>
    <w:rsid w:val="006D3BE1"/>
    <w:rsid w:val="006D46D5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34"/>
    <w:rsid w:val="006F2965"/>
    <w:rsid w:val="006F3483"/>
    <w:rsid w:val="006F3A3D"/>
    <w:rsid w:val="006F4388"/>
    <w:rsid w:val="006F52E5"/>
    <w:rsid w:val="006F554E"/>
    <w:rsid w:val="006F6066"/>
    <w:rsid w:val="006F6850"/>
    <w:rsid w:val="006F707E"/>
    <w:rsid w:val="006F7521"/>
    <w:rsid w:val="006F7E8F"/>
    <w:rsid w:val="006F7F57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0FA"/>
    <w:rsid w:val="00725439"/>
    <w:rsid w:val="00725AC8"/>
    <w:rsid w:val="00725AFA"/>
    <w:rsid w:val="00725FC3"/>
    <w:rsid w:val="00726036"/>
    <w:rsid w:val="00726279"/>
    <w:rsid w:val="00726A9B"/>
    <w:rsid w:val="00727415"/>
    <w:rsid w:val="00727530"/>
    <w:rsid w:val="00730DC8"/>
    <w:rsid w:val="00731E7C"/>
    <w:rsid w:val="007326BA"/>
    <w:rsid w:val="007329EF"/>
    <w:rsid w:val="0073327A"/>
    <w:rsid w:val="00734978"/>
    <w:rsid w:val="00734CD3"/>
    <w:rsid w:val="00734EBE"/>
    <w:rsid w:val="00736DD8"/>
    <w:rsid w:val="00737586"/>
    <w:rsid w:val="0074076A"/>
    <w:rsid w:val="00741AF4"/>
    <w:rsid w:val="00741DCC"/>
    <w:rsid w:val="0074203A"/>
    <w:rsid w:val="00742149"/>
    <w:rsid w:val="007427B5"/>
    <w:rsid w:val="007427C5"/>
    <w:rsid w:val="00742865"/>
    <w:rsid w:val="0074296C"/>
    <w:rsid w:val="00742A87"/>
    <w:rsid w:val="00742C83"/>
    <w:rsid w:val="00742CFF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0B1"/>
    <w:rsid w:val="00754205"/>
    <w:rsid w:val="00754359"/>
    <w:rsid w:val="00754411"/>
    <w:rsid w:val="00754BD9"/>
    <w:rsid w:val="00754BFE"/>
    <w:rsid w:val="00754E7A"/>
    <w:rsid w:val="00754F86"/>
    <w:rsid w:val="0075540C"/>
    <w:rsid w:val="00755AB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06CC"/>
    <w:rsid w:val="00771124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C43"/>
    <w:rsid w:val="00775F76"/>
    <w:rsid w:val="00776AEA"/>
    <w:rsid w:val="00777BA0"/>
    <w:rsid w:val="00777EA0"/>
    <w:rsid w:val="0078016B"/>
    <w:rsid w:val="007803BD"/>
    <w:rsid w:val="007809BF"/>
    <w:rsid w:val="007811DC"/>
    <w:rsid w:val="007815FB"/>
    <w:rsid w:val="007820FA"/>
    <w:rsid w:val="007824DD"/>
    <w:rsid w:val="00782591"/>
    <w:rsid w:val="0078285F"/>
    <w:rsid w:val="00783207"/>
    <w:rsid w:val="00783E1D"/>
    <w:rsid w:val="0078415C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6354"/>
    <w:rsid w:val="00797865"/>
    <w:rsid w:val="00797A46"/>
    <w:rsid w:val="007A0BC2"/>
    <w:rsid w:val="007A1F44"/>
    <w:rsid w:val="007A23FF"/>
    <w:rsid w:val="007A295B"/>
    <w:rsid w:val="007A3424"/>
    <w:rsid w:val="007A35EF"/>
    <w:rsid w:val="007A36C4"/>
    <w:rsid w:val="007A43A2"/>
    <w:rsid w:val="007A4D04"/>
    <w:rsid w:val="007A5804"/>
    <w:rsid w:val="007A76F0"/>
    <w:rsid w:val="007A7A96"/>
    <w:rsid w:val="007B03AF"/>
    <w:rsid w:val="007B0499"/>
    <w:rsid w:val="007B1108"/>
    <w:rsid w:val="007B1494"/>
    <w:rsid w:val="007B1543"/>
    <w:rsid w:val="007B16A6"/>
    <w:rsid w:val="007B1AC0"/>
    <w:rsid w:val="007B270A"/>
    <w:rsid w:val="007B2D3B"/>
    <w:rsid w:val="007B3D99"/>
    <w:rsid w:val="007B4426"/>
    <w:rsid w:val="007B4DDA"/>
    <w:rsid w:val="007B52CD"/>
    <w:rsid w:val="007B571F"/>
    <w:rsid w:val="007B6173"/>
    <w:rsid w:val="007B6946"/>
    <w:rsid w:val="007B7513"/>
    <w:rsid w:val="007B7DC1"/>
    <w:rsid w:val="007B7EDB"/>
    <w:rsid w:val="007C1314"/>
    <w:rsid w:val="007C19AD"/>
    <w:rsid w:val="007C1A17"/>
    <w:rsid w:val="007C22BD"/>
    <w:rsid w:val="007C2876"/>
    <w:rsid w:val="007C2938"/>
    <w:rsid w:val="007C3598"/>
    <w:rsid w:val="007C3FA8"/>
    <w:rsid w:val="007C42B4"/>
    <w:rsid w:val="007C526F"/>
    <w:rsid w:val="007C52B2"/>
    <w:rsid w:val="007C5373"/>
    <w:rsid w:val="007C53C2"/>
    <w:rsid w:val="007C61B2"/>
    <w:rsid w:val="007C66D1"/>
    <w:rsid w:val="007C68DA"/>
    <w:rsid w:val="007D1512"/>
    <w:rsid w:val="007D229A"/>
    <w:rsid w:val="007D253C"/>
    <w:rsid w:val="007D2B01"/>
    <w:rsid w:val="007D2F44"/>
    <w:rsid w:val="007D2F4D"/>
    <w:rsid w:val="007D3EC7"/>
    <w:rsid w:val="007D4178"/>
    <w:rsid w:val="007D4A1F"/>
    <w:rsid w:val="007D4D33"/>
    <w:rsid w:val="007D5738"/>
    <w:rsid w:val="007D57F0"/>
    <w:rsid w:val="007D5E1D"/>
    <w:rsid w:val="007D67AF"/>
    <w:rsid w:val="007D6C3E"/>
    <w:rsid w:val="007D7175"/>
    <w:rsid w:val="007E0AFF"/>
    <w:rsid w:val="007E0F0C"/>
    <w:rsid w:val="007E1369"/>
    <w:rsid w:val="007E1A1B"/>
    <w:rsid w:val="007E1A88"/>
    <w:rsid w:val="007E1E9A"/>
    <w:rsid w:val="007E22A6"/>
    <w:rsid w:val="007E2F1F"/>
    <w:rsid w:val="007E38E6"/>
    <w:rsid w:val="007E4C88"/>
    <w:rsid w:val="007E585E"/>
    <w:rsid w:val="007E5DD4"/>
    <w:rsid w:val="007E6F06"/>
    <w:rsid w:val="007E7237"/>
    <w:rsid w:val="007E7DDF"/>
    <w:rsid w:val="007F0E83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6AA7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4E36"/>
    <w:rsid w:val="00805092"/>
    <w:rsid w:val="00806593"/>
    <w:rsid w:val="00806AAF"/>
    <w:rsid w:val="0080708E"/>
    <w:rsid w:val="008070AC"/>
    <w:rsid w:val="00807742"/>
    <w:rsid w:val="008078F3"/>
    <w:rsid w:val="00807AC2"/>
    <w:rsid w:val="008101FD"/>
    <w:rsid w:val="008103C0"/>
    <w:rsid w:val="00810D8D"/>
    <w:rsid w:val="00810FCA"/>
    <w:rsid w:val="008114C3"/>
    <w:rsid w:val="00811835"/>
    <w:rsid w:val="0081581D"/>
    <w:rsid w:val="00815CA8"/>
    <w:rsid w:val="008172BE"/>
    <w:rsid w:val="00817B71"/>
    <w:rsid w:val="00820244"/>
    <w:rsid w:val="00820F9D"/>
    <w:rsid w:val="008218EA"/>
    <w:rsid w:val="008221B3"/>
    <w:rsid w:val="0082248E"/>
    <w:rsid w:val="00822910"/>
    <w:rsid w:val="008230D9"/>
    <w:rsid w:val="008236D5"/>
    <w:rsid w:val="00824FDF"/>
    <w:rsid w:val="00825125"/>
    <w:rsid w:val="008257CC"/>
    <w:rsid w:val="00825C38"/>
    <w:rsid w:val="00826B67"/>
    <w:rsid w:val="008274BF"/>
    <w:rsid w:val="00830DC3"/>
    <w:rsid w:val="00831555"/>
    <w:rsid w:val="00831A90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1DBE"/>
    <w:rsid w:val="00842B77"/>
    <w:rsid w:val="0084309F"/>
    <w:rsid w:val="008432C4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9B5"/>
    <w:rsid w:val="00862DF7"/>
    <w:rsid w:val="00862F76"/>
    <w:rsid w:val="00864440"/>
    <w:rsid w:val="00864657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0C82"/>
    <w:rsid w:val="008712FD"/>
    <w:rsid w:val="008716A1"/>
    <w:rsid w:val="00871808"/>
    <w:rsid w:val="0087206F"/>
    <w:rsid w:val="00872B39"/>
    <w:rsid w:val="00872BA4"/>
    <w:rsid w:val="00872D3F"/>
    <w:rsid w:val="008733E4"/>
    <w:rsid w:val="00873D19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6CE9"/>
    <w:rsid w:val="0088719C"/>
    <w:rsid w:val="008879DA"/>
    <w:rsid w:val="00887B48"/>
    <w:rsid w:val="008910EE"/>
    <w:rsid w:val="0089176E"/>
    <w:rsid w:val="008917E0"/>
    <w:rsid w:val="00892365"/>
    <w:rsid w:val="008927C5"/>
    <w:rsid w:val="00892BE5"/>
    <w:rsid w:val="0089387C"/>
    <w:rsid w:val="0089397B"/>
    <w:rsid w:val="0089444E"/>
    <w:rsid w:val="008949DF"/>
    <w:rsid w:val="008951DB"/>
    <w:rsid w:val="0089619D"/>
    <w:rsid w:val="00896C81"/>
    <w:rsid w:val="00896D83"/>
    <w:rsid w:val="0089733A"/>
    <w:rsid w:val="0089798F"/>
    <w:rsid w:val="008A054B"/>
    <w:rsid w:val="008A062B"/>
    <w:rsid w:val="008A0AB2"/>
    <w:rsid w:val="008A0CFC"/>
    <w:rsid w:val="008A12FE"/>
    <w:rsid w:val="008A1D20"/>
    <w:rsid w:val="008A2010"/>
    <w:rsid w:val="008A20FB"/>
    <w:rsid w:val="008A28B6"/>
    <w:rsid w:val="008A2BB1"/>
    <w:rsid w:val="008A3466"/>
    <w:rsid w:val="008A389F"/>
    <w:rsid w:val="008A3D02"/>
    <w:rsid w:val="008A4E3F"/>
    <w:rsid w:val="008A53DB"/>
    <w:rsid w:val="008A5940"/>
    <w:rsid w:val="008A5979"/>
    <w:rsid w:val="008A5D48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2B75"/>
    <w:rsid w:val="008C36D9"/>
    <w:rsid w:val="008C4C7E"/>
    <w:rsid w:val="008C5C46"/>
    <w:rsid w:val="008C6184"/>
    <w:rsid w:val="008C785E"/>
    <w:rsid w:val="008C7B02"/>
    <w:rsid w:val="008D09DE"/>
    <w:rsid w:val="008D0AFB"/>
    <w:rsid w:val="008D1511"/>
    <w:rsid w:val="008D2753"/>
    <w:rsid w:val="008D2ABE"/>
    <w:rsid w:val="008D32DF"/>
    <w:rsid w:val="008D35E9"/>
    <w:rsid w:val="008D3959"/>
    <w:rsid w:val="008D3966"/>
    <w:rsid w:val="008D4352"/>
    <w:rsid w:val="008D43F8"/>
    <w:rsid w:val="008D479C"/>
    <w:rsid w:val="008D60BC"/>
    <w:rsid w:val="008D6146"/>
    <w:rsid w:val="008D674A"/>
    <w:rsid w:val="008D6B01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C22"/>
    <w:rsid w:val="008E3EEC"/>
    <w:rsid w:val="008E48C1"/>
    <w:rsid w:val="008E55C1"/>
    <w:rsid w:val="008E597F"/>
    <w:rsid w:val="008E5BF2"/>
    <w:rsid w:val="008E5C81"/>
    <w:rsid w:val="008E6708"/>
    <w:rsid w:val="008E7029"/>
    <w:rsid w:val="008E7B98"/>
    <w:rsid w:val="008E7E55"/>
    <w:rsid w:val="008F0A38"/>
    <w:rsid w:val="008F0F0D"/>
    <w:rsid w:val="008F0F14"/>
    <w:rsid w:val="008F0F84"/>
    <w:rsid w:val="008F1014"/>
    <w:rsid w:val="008F11C9"/>
    <w:rsid w:val="008F1712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178"/>
    <w:rsid w:val="00902BCA"/>
    <w:rsid w:val="00903802"/>
    <w:rsid w:val="0090696D"/>
    <w:rsid w:val="00906CD6"/>
    <w:rsid w:val="00906E4D"/>
    <w:rsid w:val="00906F31"/>
    <w:rsid w:val="0090752A"/>
    <w:rsid w:val="00907894"/>
    <w:rsid w:val="009078B3"/>
    <w:rsid w:val="00907A77"/>
    <w:rsid w:val="00907C4B"/>
    <w:rsid w:val="00907E00"/>
    <w:rsid w:val="0091023A"/>
    <w:rsid w:val="00910548"/>
    <w:rsid w:val="0091088D"/>
    <w:rsid w:val="009108C6"/>
    <w:rsid w:val="00910FC9"/>
    <w:rsid w:val="009116A2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6D2C"/>
    <w:rsid w:val="00917221"/>
    <w:rsid w:val="00917D44"/>
    <w:rsid w:val="009204C5"/>
    <w:rsid w:val="0092180D"/>
    <w:rsid w:val="0092250D"/>
    <w:rsid w:val="009232C9"/>
    <w:rsid w:val="00923608"/>
    <w:rsid w:val="009238E5"/>
    <w:rsid w:val="00923F12"/>
    <w:rsid w:val="0092461E"/>
    <w:rsid w:val="00924972"/>
    <w:rsid w:val="00924E63"/>
    <w:rsid w:val="00924FF8"/>
    <w:rsid w:val="009251F6"/>
    <w:rsid w:val="009255A8"/>
    <w:rsid w:val="009256EF"/>
    <w:rsid w:val="00925BA8"/>
    <w:rsid w:val="00926DA7"/>
    <w:rsid w:val="00926FB2"/>
    <w:rsid w:val="00927F8B"/>
    <w:rsid w:val="0093094D"/>
    <w:rsid w:val="00930DBF"/>
    <w:rsid w:val="00930E82"/>
    <w:rsid w:val="00931BEF"/>
    <w:rsid w:val="009328C7"/>
    <w:rsid w:val="009336EC"/>
    <w:rsid w:val="00933D58"/>
    <w:rsid w:val="00933F56"/>
    <w:rsid w:val="0093426F"/>
    <w:rsid w:val="00934C13"/>
    <w:rsid w:val="00934C64"/>
    <w:rsid w:val="00935228"/>
    <w:rsid w:val="009355A2"/>
    <w:rsid w:val="00935F9E"/>
    <w:rsid w:val="00936D98"/>
    <w:rsid w:val="00936F41"/>
    <w:rsid w:val="009426B3"/>
    <w:rsid w:val="00942C80"/>
    <w:rsid w:val="00943197"/>
    <w:rsid w:val="009435F2"/>
    <w:rsid w:val="00944121"/>
    <w:rsid w:val="009447BA"/>
    <w:rsid w:val="00944AB5"/>
    <w:rsid w:val="00945180"/>
    <w:rsid w:val="0094590C"/>
    <w:rsid w:val="00946355"/>
    <w:rsid w:val="009463BD"/>
    <w:rsid w:val="009465BB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49C8"/>
    <w:rsid w:val="0095573B"/>
    <w:rsid w:val="00955C0A"/>
    <w:rsid w:val="00955C4F"/>
    <w:rsid w:val="009571B7"/>
    <w:rsid w:val="00957656"/>
    <w:rsid w:val="0096012F"/>
    <w:rsid w:val="00962859"/>
    <w:rsid w:val="0096410D"/>
    <w:rsid w:val="0096541F"/>
    <w:rsid w:val="009657F1"/>
    <w:rsid w:val="00965D76"/>
    <w:rsid w:val="0096625D"/>
    <w:rsid w:val="009709F8"/>
    <w:rsid w:val="00972929"/>
    <w:rsid w:val="00972F91"/>
    <w:rsid w:val="00973401"/>
    <w:rsid w:val="00973827"/>
    <w:rsid w:val="009742D3"/>
    <w:rsid w:val="0097505D"/>
    <w:rsid w:val="00975D52"/>
    <w:rsid w:val="00975EB9"/>
    <w:rsid w:val="009761F0"/>
    <w:rsid w:val="00976DD6"/>
    <w:rsid w:val="009776E3"/>
    <w:rsid w:val="00977BA7"/>
    <w:rsid w:val="00981097"/>
    <w:rsid w:val="0098194F"/>
    <w:rsid w:val="00981C5A"/>
    <w:rsid w:val="00981DD3"/>
    <w:rsid w:val="009826C8"/>
    <w:rsid w:val="009836E4"/>
    <w:rsid w:val="00983F86"/>
    <w:rsid w:val="0098412F"/>
    <w:rsid w:val="0098441E"/>
    <w:rsid w:val="00984E0D"/>
    <w:rsid w:val="00985407"/>
    <w:rsid w:val="00985F28"/>
    <w:rsid w:val="00986149"/>
    <w:rsid w:val="00986176"/>
    <w:rsid w:val="00986E7F"/>
    <w:rsid w:val="00987536"/>
    <w:rsid w:val="00990BD5"/>
    <w:rsid w:val="00991041"/>
    <w:rsid w:val="0099196F"/>
    <w:rsid w:val="00992243"/>
    <w:rsid w:val="009922D0"/>
    <w:rsid w:val="00992A29"/>
    <w:rsid w:val="00992B98"/>
    <w:rsid w:val="00992EAE"/>
    <w:rsid w:val="0099359F"/>
    <w:rsid w:val="00993909"/>
    <w:rsid w:val="009944E3"/>
    <w:rsid w:val="00994869"/>
    <w:rsid w:val="00994871"/>
    <w:rsid w:val="009949C3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1C91"/>
    <w:rsid w:val="009A2DF9"/>
    <w:rsid w:val="009A3410"/>
    <w:rsid w:val="009A3A86"/>
    <w:rsid w:val="009A3CBD"/>
    <w:rsid w:val="009A4869"/>
    <w:rsid w:val="009A5CBA"/>
    <w:rsid w:val="009A68E5"/>
    <w:rsid w:val="009A6A6B"/>
    <w:rsid w:val="009B06D2"/>
    <w:rsid w:val="009B0758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165D"/>
    <w:rsid w:val="009C2685"/>
    <w:rsid w:val="009C2E66"/>
    <w:rsid w:val="009C3295"/>
    <w:rsid w:val="009C3565"/>
    <w:rsid w:val="009C3806"/>
    <w:rsid w:val="009C39BC"/>
    <w:rsid w:val="009C48AF"/>
    <w:rsid w:val="009C494A"/>
    <w:rsid w:val="009C4BC2"/>
    <w:rsid w:val="009C4BD1"/>
    <w:rsid w:val="009C4D22"/>
    <w:rsid w:val="009C4E1B"/>
    <w:rsid w:val="009C5734"/>
    <w:rsid w:val="009C5BEA"/>
    <w:rsid w:val="009C5DE5"/>
    <w:rsid w:val="009C5F7A"/>
    <w:rsid w:val="009C7320"/>
    <w:rsid w:val="009C75A8"/>
    <w:rsid w:val="009D0729"/>
    <w:rsid w:val="009D0F66"/>
    <w:rsid w:val="009D121F"/>
    <w:rsid w:val="009D13E9"/>
    <w:rsid w:val="009D192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201"/>
    <w:rsid w:val="009D7825"/>
    <w:rsid w:val="009E0359"/>
    <w:rsid w:val="009E058F"/>
    <w:rsid w:val="009E07DB"/>
    <w:rsid w:val="009E0841"/>
    <w:rsid w:val="009E0911"/>
    <w:rsid w:val="009E0A9E"/>
    <w:rsid w:val="009E0FFC"/>
    <w:rsid w:val="009E19A2"/>
    <w:rsid w:val="009E1D33"/>
    <w:rsid w:val="009E2164"/>
    <w:rsid w:val="009E2DAB"/>
    <w:rsid w:val="009E3A8E"/>
    <w:rsid w:val="009E3AFD"/>
    <w:rsid w:val="009E3CDD"/>
    <w:rsid w:val="009E4B16"/>
    <w:rsid w:val="009E5C60"/>
    <w:rsid w:val="009E64DB"/>
    <w:rsid w:val="009E6794"/>
    <w:rsid w:val="009E6B05"/>
    <w:rsid w:val="009E7189"/>
    <w:rsid w:val="009E75B5"/>
    <w:rsid w:val="009E765F"/>
    <w:rsid w:val="009E7E46"/>
    <w:rsid w:val="009E7FC1"/>
    <w:rsid w:val="009F0035"/>
    <w:rsid w:val="009F01E1"/>
    <w:rsid w:val="009F0826"/>
    <w:rsid w:val="009F0B4D"/>
    <w:rsid w:val="009F0C8C"/>
    <w:rsid w:val="009F1096"/>
    <w:rsid w:val="009F150E"/>
    <w:rsid w:val="009F1EB4"/>
    <w:rsid w:val="009F27AD"/>
    <w:rsid w:val="009F2C62"/>
    <w:rsid w:val="009F3FB5"/>
    <w:rsid w:val="009F442A"/>
    <w:rsid w:val="009F46C0"/>
    <w:rsid w:val="009F521F"/>
    <w:rsid w:val="009F553C"/>
    <w:rsid w:val="009F5718"/>
    <w:rsid w:val="009F59B3"/>
    <w:rsid w:val="009F59F8"/>
    <w:rsid w:val="00A005B0"/>
    <w:rsid w:val="00A00D6F"/>
    <w:rsid w:val="00A01F17"/>
    <w:rsid w:val="00A022A5"/>
    <w:rsid w:val="00A03A22"/>
    <w:rsid w:val="00A04634"/>
    <w:rsid w:val="00A04FEF"/>
    <w:rsid w:val="00A06119"/>
    <w:rsid w:val="00A06A26"/>
    <w:rsid w:val="00A07A48"/>
    <w:rsid w:val="00A106AB"/>
    <w:rsid w:val="00A108EE"/>
    <w:rsid w:val="00A10BB8"/>
    <w:rsid w:val="00A11B20"/>
    <w:rsid w:val="00A1200D"/>
    <w:rsid w:val="00A12667"/>
    <w:rsid w:val="00A135B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17FB6"/>
    <w:rsid w:val="00A201FE"/>
    <w:rsid w:val="00A20946"/>
    <w:rsid w:val="00A2184A"/>
    <w:rsid w:val="00A21A36"/>
    <w:rsid w:val="00A22BE8"/>
    <w:rsid w:val="00A24A93"/>
    <w:rsid w:val="00A25108"/>
    <w:rsid w:val="00A25294"/>
    <w:rsid w:val="00A254EE"/>
    <w:rsid w:val="00A25BE7"/>
    <w:rsid w:val="00A25C58"/>
    <w:rsid w:val="00A267E3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2BE2"/>
    <w:rsid w:val="00A33172"/>
    <w:rsid w:val="00A33719"/>
    <w:rsid w:val="00A3432B"/>
    <w:rsid w:val="00A346BA"/>
    <w:rsid w:val="00A34C51"/>
    <w:rsid w:val="00A34C67"/>
    <w:rsid w:val="00A34D62"/>
    <w:rsid w:val="00A351F4"/>
    <w:rsid w:val="00A355C7"/>
    <w:rsid w:val="00A358CD"/>
    <w:rsid w:val="00A3611D"/>
    <w:rsid w:val="00A36339"/>
    <w:rsid w:val="00A366E4"/>
    <w:rsid w:val="00A36DA4"/>
    <w:rsid w:val="00A400C8"/>
    <w:rsid w:val="00A40B9A"/>
    <w:rsid w:val="00A41163"/>
    <w:rsid w:val="00A4125C"/>
    <w:rsid w:val="00A41D6F"/>
    <w:rsid w:val="00A42121"/>
    <w:rsid w:val="00A43644"/>
    <w:rsid w:val="00A4376F"/>
    <w:rsid w:val="00A43CE8"/>
    <w:rsid w:val="00A440B8"/>
    <w:rsid w:val="00A44854"/>
    <w:rsid w:val="00A44B9F"/>
    <w:rsid w:val="00A45250"/>
    <w:rsid w:val="00A452F7"/>
    <w:rsid w:val="00A4549F"/>
    <w:rsid w:val="00A45B9B"/>
    <w:rsid w:val="00A462FE"/>
    <w:rsid w:val="00A47342"/>
    <w:rsid w:val="00A501C9"/>
    <w:rsid w:val="00A50506"/>
    <w:rsid w:val="00A507ED"/>
    <w:rsid w:val="00A51496"/>
    <w:rsid w:val="00A516B6"/>
    <w:rsid w:val="00A52CBE"/>
    <w:rsid w:val="00A52E2F"/>
    <w:rsid w:val="00A52F42"/>
    <w:rsid w:val="00A533F8"/>
    <w:rsid w:val="00A53E8D"/>
    <w:rsid w:val="00A53F55"/>
    <w:rsid w:val="00A5417B"/>
    <w:rsid w:val="00A54599"/>
    <w:rsid w:val="00A54B82"/>
    <w:rsid w:val="00A54C90"/>
    <w:rsid w:val="00A55431"/>
    <w:rsid w:val="00A5685D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901"/>
    <w:rsid w:val="00A63BF3"/>
    <w:rsid w:val="00A6458F"/>
    <w:rsid w:val="00A64942"/>
    <w:rsid w:val="00A64B7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09FA"/>
    <w:rsid w:val="00A81067"/>
    <w:rsid w:val="00A81DF2"/>
    <w:rsid w:val="00A82655"/>
    <w:rsid w:val="00A82D58"/>
    <w:rsid w:val="00A8399D"/>
    <w:rsid w:val="00A83E3D"/>
    <w:rsid w:val="00A83F6C"/>
    <w:rsid w:val="00A8443A"/>
    <w:rsid w:val="00A84479"/>
    <w:rsid w:val="00A8479C"/>
    <w:rsid w:val="00A8557B"/>
    <w:rsid w:val="00A8583A"/>
    <w:rsid w:val="00A85A05"/>
    <w:rsid w:val="00A85C65"/>
    <w:rsid w:val="00A85E18"/>
    <w:rsid w:val="00A86230"/>
    <w:rsid w:val="00A86B2E"/>
    <w:rsid w:val="00A86D63"/>
    <w:rsid w:val="00A87797"/>
    <w:rsid w:val="00A87EA4"/>
    <w:rsid w:val="00A90E72"/>
    <w:rsid w:val="00A922A2"/>
    <w:rsid w:val="00A9327B"/>
    <w:rsid w:val="00A934B2"/>
    <w:rsid w:val="00A936EC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4531"/>
    <w:rsid w:val="00AA5167"/>
    <w:rsid w:val="00AA51F5"/>
    <w:rsid w:val="00AA53B1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B9"/>
    <w:rsid w:val="00AB43EC"/>
    <w:rsid w:val="00AB4BF4"/>
    <w:rsid w:val="00AB5ADF"/>
    <w:rsid w:val="00AB5C28"/>
    <w:rsid w:val="00AB5E57"/>
    <w:rsid w:val="00AB6112"/>
    <w:rsid w:val="00AB68C0"/>
    <w:rsid w:val="00AB6CFA"/>
    <w:rsid w:val="00AB725F"/>
    <w:rsid w:val="00AC0705"/>
    <w:rsid w:val="00AC109B"/>
    <w:rsid w:val="00AC1993"/>
    <w:rsid w:val="00AC4128"/>
    <w:rsid w:val="00AC4569"/>
    <w:rsid w:val="00AC57E0"/>
    <w:rsid w:val="00AC6729"/>
    <w:rsid w:val="00AC6D6D"/>
    <w:rsid w:val="00AC74DA"/>
    <w:rsid w:val="00AC75A5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0E5"/>
    <w:rsid w:val="00AE4AD0"/>
    <w:rsid w:val="00AE52AD"/>
    <w:rsid w:val="00AE5899"/>
    <w:rsid w:val="00AE59EC"/>
    <w:rsid w:val="00AE6597"/>
    <w:rsid w:val="00AE67B3"/>
    <w:rsid w:val="00AE7864"/>
    <w:rsid w:val="00AE7949"/>
    <w:rsid w:val="00AF01E7"/>
    <w:rsid w:val="00AF0C1B"/>
    <w:rsid w:val="00AF2005"/>
    <w:rsid w:val="00AF2069"/>
    <w:rsid w:val="00AF23D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621C"/>
    <w:rsid w:val="00B068C1"/>
    <w:rsid w:val="00B06C25"/>
    <w:rsid w:val="00B0719A"/>
    <w:rsid w:val="00B1026D"/>
    <w:rsid w:val="00B10396"/>
    <w:rsid w:val="00B10558"/>
    <w:rsid w:val="00B11B20"/>
    <w:rsid w:val="00B11B65"/>
    <w:rsid w:val="00B1384D"/>
    <w:rsid w:val="00B139E5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D81"/>
    <w:rsid w:val="00B20985"/>
    <w:rsid w:val="00B22258"/>
    <w:rsid w:val="00B225EB"/>
    <w:rsid w:val="00B22C0D"/>
    <w:rsid w:val="00B22E8C"/>
    <w:rsid w:val="00B23201"/>
    <w:rsid w:val="00B23AC9"/>
    <w:rsid w:val="00B23AF4"/>
    <w:rsid w:val="00B23B85"/>
    <w:rsid w:val="00B23C15"/>
    <w:rsid w:val="00B24A03"/>
    <w:rsid w:val="00B25762"/>
    <w:rsid w:val="00B25B40"/>
    <w:rsid w:val="00B25FDE"/>
    <w:rsid w:val="00B269AB"/>
    <w:rsid w:val="00B26AB0"/>
    <w:rsid w:val="00B26AD2"/>
    <w:rsid w:val="00B26AF0"/>
    <w:rsid w:val="00B26CA2"/>
    <w:rsid w:val="00B27412"/>
    <w:rsid w:val="00B30B4E"/>
    <w:rsid w:val="00B30FA7"/>
    <w:rsid w:val="00B31246"/>
    <w:rsid w:val="00B326FF"/>
    <w:rsid w:val="00B33024"/>
    <w:rsid w:val="00B340AA"/>
    <w:rsid w:val="00B34A9F"/>
    <w:rsid w:val="00B34B1B"/>
    <w:rsid w:val="00B34B80"/>
    <w:rsid w:val="00B35CDA"/>
    <w:rsid w:val="00B3629A"/>
    <w:rsid w:val="00B36EF9"/>
    <w:rsid w:val="00B37086"/>
    <w:rsid w:val="00B37351"/>
    <w:rsid w:val="00B37597"/>
    <w:rsid w:val="00B37D97"/>
    <w:rsid w:val="00B37FB4"/>
    <w:rsid w:val="00B40143"/>
    <w:rsid w:val="00B40C0A"/>
    <w:rsid w:val="00B40FCF"/>
    <w:rsid w:val="00B411BD"/>
    <w:rsid w:val="00B41559"/>
    <w:rsid w:val="00B418E8"/>
    <w:rsid w:val="00B41CBE"/>
    <w:rsid w:val="00B42285"/>
    <w:rsid w:val="00B4274B"/>
    <w:rsid w:val="00B42C1F"/>
    <w:rsid w:val="00B43307"/>
    <w:rsid w:val="00B435B1"/>
    <w:rsid w:val="00B4367F"/>
    <w:rsid w:val="00B438BA"/>
    <w:rsid w:val="00B43C95"/>
    <w:rsid w:val="00B44F99"/>
    <w:rsid w:val="00B45876"/>
    <w:rsid w:val="00B46632"/>
    <w:rsid w:val="00B46DC9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0E"/>
    <w:rsid w:val="00B57B43"/>
    <w:rsid w:val="00B57C46"/>
    <w:rsid w:val="00B61BE2"/>
    <w:rsid w:val="00B6266F"/>
    <w:rsid w:val="00B62DFC"/>
    <w:rsid w:val="00B62E0B"/>
    <w:rsid w:val="00B6391F"/>
    <w:rsid w:val="00B63C32"/>
    <w:rsid w:val="00B63F18"/>
    <w:rsid w:val="00B64434"/>
    <w:rsid w:val="00B64C34"/>
    <w:rsid w:val="00B64F54"/>
    <w:rsid w:val="00B661CC"/>
    <w:rsid w:val="00B707AE"/>
    <w:rsid w:val="00B711CE"/>
    <w:rsid w:val="00B7131C"/>
    <w:rsid w:val="00B71674"/>
    <w:rsid w:val="00B71D83"/>
    <w:rsid w:val="00B71DC8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AAC"/>
    <w:rsid w:val="00B86BE8"/>
    <w:rsid w:val="00B875C7"/>
    <w:rsid w:val="00B90D10"/>
    <w:rsid w:val="00B90FE5"/>
    <w:rsid w:val="00B9136C"/>
    <w:rsid w:val="00B919AD"/>
    <w:rsid w:val="00B91A2B"/>
    <w:rsid w:val="00B926BC"/>
    <w:rsid w:val="00B93204"/>
    <w:rsid w:val="00B93369"/>
    <w:rsid w:val="00B93E67"/>
    <w:rsid w:val="00B93EBD"/>
    <w:rsid w:val="00B94E17"/>
    <w:rsid w:val="00B95149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1FE4"/>
    <w:rsid w:val="00BA2BD5"/>
    <w:rsid w:val="00BA2D65"/>
    <w:rsid w:val="00BA2FEF"/>
    <w:rsid w:val="00BA4141"/>
    <w:rsid w:val="00BA64AB"/>
    <w:rsid w:val="00BA7ADB"/>
    <w:rsid w:val="00BB1548"/>
    <w:rsid w:val="00BB1CE7"/>
    <w:rsid w:val="00BB2FD3"/>
    <w:rsid w:val="00BB2FDF"/>
    <w:rsid w:val="00BB2FFF"/>
    <w:rsid w:val="00BB300A"/>
    <w:rsid w:val="00BB3263"/>
    <w:rsid w:val="00BB4CB4"/>
    <w:rsid w:val="00BB4D61"/>
    <w:rsid w:val="00BB56AF"/>
    <w:rsid w:val="00BB5FCB"/>
    <w:rsid w:val="00BB604B"/>
    <w:rsid w:val="00BB668B"/>
    <w:rsid w:val="00BB7A1D"/>
    <w:rsid w:val="00BC00EC"/>
    <w:rsid w:val="00BC08BE"/>
    <w:rsid w:val="00BC08C5"/>
    <w:rsid w:val="00BC0F97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5B0B"/>
    <w:rsid w:val="00BD65C4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FC4"/>
    <w:rsid w:val="00BE62B0"/>
    <w:rsid w:val="00BE6EE2"/>
    <w:rsid w:val="00BE7C4D"/>
    <w:rsid w:val="00BE7F6A"/>
    <w:rsid w:val="00BF0274"/>
    <w:rsid w:val="00BF057A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6DF"/>
    <w:rsid w:val="00BF5936"/>
    <w:rsid w:val="00BF5D87"/>
    <w:rsid w:val="00BF6D33"/>
    <w:rsid w:val="00BF6E9F"/>
    <w:rsid w:val="00BF6ECB"/>
    <w:rsid w:val="00BF73F2"/>
    <w:rsid w:val="00C007F0"/>
    <w:rsid w:val="00C01671"/>
    <w:rsid w:val="00C02278"/>
    <w:rsid w:val="00C02419"/>
    <w:rsid w:val="00C02766"/>
    <w:rsid w:val="00C03638"/>
    <w:rsid w:val="00C03EE8"/>
    <w:rsid w:val="00C04563"/>
    <w:rsid w:val="00C0456A"/>
    <w:rsid w:val="00C04948"/>
    <w:rsid w:val="00C0549A"/>
    <w:rsid w:val="00C05BEC"/>
    <w:rsid w:val="00C06538"/>
    <w:rsid w:val="00C0677C"/>
    <w:rsid w:val="00C06A43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54E"/>
    <w:rsid w:val="00C22F10"/>
    <w:rsid w:val="00C23130"/>
    <w:rsid w:val="00C232F1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1FD2"/>
    <w:rsid w:val="00C32187"/>
    <w:rsid w:val="00C321BC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B72"/>
    <w:rsid w:val="00C45D45"/>
    <w:rsid w:val="00C46313"/>
    <w:rsid w:val="00C46555"/>
    <w:rsid w:val="00C46B15"/>
    <w:rsid w:val="00C46F7D"/>
    <w:rsid w:val="00C479B5"/>
    <w:rsid w:val="00C47C7F"/>
    <w:rsid w:val="00C50242"/>
    <w:rsid w:val="00C5034D"/>
    <w:rsid w:val="00C5050E"/>
    <w:rsid w:val="00C50E99"/>
    <w:rsid w:val="00C52744"/>
    <w:rsid w:val="00C52D64"/>
    <w:rsid w:val="00C53EB3"/>
    <w:rsid w:val="00C542D4"/>
    <w:rsid w:val="00C549EF"/>
    <w:rsid w:val="00C54D71"/>
    <w:rsid w:val="00C554F7"/>
    <w:rsid w:val="00C55B38"/>
    <w:rsid w:val="00C55F63"/>
    <w:rsid w:val="00C563F5"/>
    <w:rsid w:val="00C56C18"/>
    <w:rsid w:val="00C56D08"/>
    <w:rsid w:val="00C56EF4"/>
    <w:rsid w:val="00C570F7"/>
    <w:rsid w:val="00C576EF"/>
    <w:rsid w:val="00C61839"/>
    <w:rsid w:val="00C6298F"/>
    <w:rsid w:val="00C62CD5"/>
    <w:rsid w:val="00C636E6"/>
    <w:rsid w:val="00C63902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2F"/>
    <w:rsid w:val="00C74F74"/>
    <w:rsid w:val="00C75A6B"/>
    <w:rsid w:val="00C763B6"/>
    <w:rsid w:val="00C7644F"/>
    <w:rsid w:val="00C76683"/>
    <w:rsid w:val="00C768F6"/>
    <w:rsid w:val="00C76ECE"/>
    <w:rsid w:val="00C773F6"/>
    <w:rsid w:val="00C779D1"/>
    <w:rsid w:val="00C80073"/>
    <w:rsid w:val="00C80DEA"/>
    <w:rsid w:val="00C829CA"/>
    <w:rsid w:val="00C82A79"/>
    <w:rsid w:val="00C82E4C"/>
    <w:rsid w:val="00C82EEF"/>
    <w:rsid w:val="00C832DC"/>
    <w:rsid w:val="00C8377F"/>
    <w:rsid w:val="00C852DD"/>
    <w:rsid w:val="00C85631"/>
    <w:rsid w:val="00C85AEE"/>
    <w:rsid w:val="00C8646D"/>
    <w:rsid w:val="00C87B9A"/>
    <w:rsid w:val="00C87C2F"/>
    <w:rsid w:val="00C901D6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4FC"/>
    <w:rsid w:val="00C97872"/>
    <w:rsid w:val="00C97F4C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A7F3E"/>
    <w:rsid w:val="00CB008E"/>
    <w:rsid w:val="00CB01FA"/>
    <w:rsid w:val="00CB0737"/>
    <w:rsid w:val="00CB097A"/>
    <w:rsid w:val="00CB1112"/>
    <w:rsid w:val="00CB12F3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2EE6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104"/>
    <w:rsid w:val="00CD18BB"/>
    <w:rsid w:val="00CD1C0B"/>
    <w:rsid w:val="00CD239A"/>
    <w:rsid w:val="00CD2764"/>
    <w:rsid w:val="00CD4E9A"/>
    <w:rsid w:val="00CD520E"/>
    <w:rsid w:val="00CD5512"/>
    <w:rsid w:val="00CD6E3D"/>
    <w:rsid w:val="00CD6ED7"/>
    <w:rsid w:val="00CD71AB"/>
    <w:rsid w:val="00CD7AC3"/>
    <w:rsid w:val="00CE0109"/>
    <w:rsid w:val="00CE0A14"/>
    <w:rsid w:val="00CE138E"/>
    <w:rsid w:val="00CE151D"/>
    <w:rsid w:val="00CE1681"/>
    <w:rsid w:val="00CE1FC5"/>
    <w:rsid w:val="00CE33FF"/>
    <w:rsid w:val="00CE46E5"/>
    <w:rsid w:val="00CE485A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46D2"/>
    <w:rsid w:val="00CF5263"/>
    <w:rsid w:val="00CF5852"/>
    <w:rsid w:val="00CF60B5"/>
    <w:rsid w:val="00CF6179"/>
    <w:rsid w:val="00CF6B58"/>
    <w:rsid w:val="00CF7D3D"/>
    <w:rsid w:val="00D004FA"/>
    <w:rsid w:val="00D00AD8"/>
    <w:rsid w:val="00D00D59"/>
    <w:rsid w:val="00D01380"/>
    <w:rsid w:val="00D015B4"/>
    <w:rsid w:val="00D01B21"/>
    <w:rsid w:val="00D01E2F"/>
    <w:rsid w:val="00D029D5"/>
    <w:rsid w:val="00D02F5B"/>
    <w:rsid w:val="00D03102"/>
    <w:rsid w:val="00D03727"/>
    <w:rsid w:val="00D0378A"/>
    <w:rsid w:val="00D0391D"/>
    <w:rsid w:val="00D04418"/>
    <w:rsid w:val="00D04A71"/>
    <w:rsid w:val="00D05132"/>
    <w:rsid w:val="00D059EA"/>
    <w:rsid w:val="00D05E88"/>
    <w:rsid w:val="00D05EA9"/>
    <w:rsid w:val="00D05F76"/>
    <w:rsid w:val="00D06387"/>
    <w:rsid w:val="00D071F8"/>
    <w:rsid w:val="00D07252"/>
    <w:rsid w:val="00D074B2"/>
    <w:rsid w:val="00D074F4"/>
    <w:rsid w:val="00D07C91"/>
    <w:rsid w:val="00D07CE1"/>
    <w:rsid w:val="00D1026A"/>
    <w:rsid w:val="00D107CF"/>
    <w:rsid w:val="00D11B0B"/>
    <w:rsid w:val="00D12293"/>
    <w:rsid w:val="00D124DA"/>
    <w:rsid w:val="00D12AA1"/>
    <w:rsid w:val="00D134CA"/>
    <w:rsid w:val="00D14236"/>
    <w:rsid w:val="00D1438F"/>
    <w:rsid w:val="00D14553"/>
    <w:rsid w:val="00D14DB1"/>
    <w:rsid w:val="00D1548C"/>
    <w:rsid w:val="00D1575E"/>
    <w:rsid w:val="00D15789"/>
    <w:rsid w:val="00D15B14"/>
    <w:rsid w:val="00D15E80"/>
    <w:rsid w:val="00D15F43"/>
    <w:rsid w:val="00D16E87"/>
    <w:rsid w:val="00D16EB7"/>
    <w:rsid w:val="00D20563"/>
    <w:rsid w:val="00D20B8B"/>
    <w:rsid w:val="00D20F9E"/>
    <w:rsid w:val="00D211AE"/>
    <w:rsid w:val="00D21450"/>
    <w:rsid w:val="00D2162C"/>
    <w:rsid w:val="00D21A3C"/>
    <w:rsid w:val="00D21F69"/>
    <w:rsid w:val="00D233F1"/>
    <w:rsid w:val="00D23471"/>
    <w:rsid w:val="00D24D19"/>
    <w:rsid w:val="00D25167"/>
    <w:rsid w:val="00D256F8"/>
    <w:rsid w:val="00D2685C"/>
    <w:rsid w:val="00D26A3B"/>
    <w:rsid w:val="00D26DCC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322"/>
    <w:rsid w:val="00D354C6"/>
    <w:rsid w:val="00D359AD"/>
    <w:rsid w:val="00D35F6C"/>
    <w:rsid w:val="00D36234"/>
    <w:rsid w:val="00D36371"/>
    <w:rsid w:val="00D36BA4"/>
    <w:rsid w:val="00D37A75"/>
    <w:rsid w:val="00D37D02"/>
    <w:rsid w:val="00D37FFB"/>
    <w:rsid w:val="00D4088A"/>
    <w:rsid w:val="00D425BF"/>
    <w:rsid w:val="00D43287"/>
    <w:rsid w:val="00D437D8"/>
    <w:rsid w:val="00D4382B"/>
    <w:rsid w:val="00D43D66"/>
    <w:rsid w:val="00D44994"/>
    <w:rsid w:val="00D44C06"/>
    <w:rsid w:val="00D455AD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2AB7"/>
    <w:rsid w:val="00D5362B"/>
    <w:rsid w:val="00D5424D"/>
    <w:rsid w:val="00D54A9A"/>
    <w:rsid w:val="00D55072"/>
    <w:rsid w:val="00D551B5"/>
    <w:rsid w:val="00D559D9"/>
    <w:rsid w:val="00D55BD6"/>
    <w:rsid w:val="00D55DE9"/>
    <w:rsid w:val="00D5601E"/>
    <w:rsid w:val="00D56DB2"/>
    <w:rsid w:val="00D5747F"/>
    <w:rsid w:val="00D57495"/>
    <w:rsid w:val="00D574E5"/>
    <w:rsid w:val="00D574FA"/>
    <w:rsid w:val="00D60A0B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12A1"/>
    <w:rsid w:val="00D728F9"/>
    <w:rsid w:val="00D72FA6"/>
    <w:rsid w:val="00D7356F"/>
    <w:rsid w:val="00D73587"/>
    <w:rsid w:val="00D73972"/>
    <w:rsid w:val="00D73C13"/>
    <w:rsid w:val="00D73E3A"/>
    <w:rsid w:val="00D73EBB"/>
    <w:rsid w:val="00D747A2"/>
    <w:rsid w:val="00D747AF"/>
    <w:rsid w:val="00D74C33"/>
    <w:rsid w:val="00D751FB"/>
    <w:rsid w:val="00D752A8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68D1"/>
    <w:rsid w:val="00D86E59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6F6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C6D"/>
    <w:rsid w:val="00DA2ED7"/>
    <w:rsid w:val="00DA3E29"/>
    <w:rsid w:val="00DA3E7A"/>
    <w:rsid w:val="00DA430C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575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654"/>
    <w:rsid w:val="00DC5672"/>
    <w:rsid w:val="00DC5B81"/>
    <w:rsid w:val="00DC60A2"/>
    <w:rsid w:val="00DC6600"/>
    <w:rsid w:val="00DC67BD"/>
    <w:rsid w:val="00DC6924"/>
    <w:rsid w:val="00DC71F2"/>
    <w:rsid w:val="00DC7EF4"/>
    <w:rsid w:val="00DD15F7"/>
    <w:rsid w:val="00DD1E0A"/>
    <w:rsid w:val="00DD1ECA"/>
    <w:rsid w:val="00DD2025"/>
    <w:rsid w:val="00DD22EA"/>
    <w:rsid w:val="00DD23A0"/>
    <w:rsid w:val="00DD3BB9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4935"/>
    <w:rsid w:val="00DE52E3"/>
    <w:rsid w:val="00DE6094"/>
    <w:rsid w:val="00DE7C00"/>
    <w:rsid w:val="00DF03E9"/>
    <w:rsid w:val="00DF03ED"/>
    <w:rsid w:val="00DF04EE"/>
    <w:rsid w:val="00DF06C1"/>
    <w:rsid w:val="00DF0B07"/>
    <w:rsid w:val="00DF0BF4"/>
    <w:rsid w:val="00DF179D"/>
    <w:rsid w:val="00DF1E9C"/>
    <w:rsid w:val="00DF37CC"/>
    <w:rsid w:val="00DF3C5E"/>
    <w:rsid w:val="00DF4572"/>
    <w:rsid w:val="00DF4658"/>
    <w:rsid w:val="00DF4666"/>
    <w:rsid w:val="00DF47A5"/>
    <w:rsid w:val="00DF4EC8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2466"/>
    <w:rsid w:val="00E04022"/>
    <w:rsid w:val="00E04727"/>
    <w:rsid w:val="00E05303"/>
    <w:rsid w:val="00E0719A"/>
    <w:rsid w:val="00E0728F"/>
    <w:rsid w:val="00E0755C"/>
    <w:rsid w:val="00E07F44"/>
    <w:rsid w:val="00E100A5"/>
    <w:rsid w:val="00E10605"/>
    <w:rsid w:val="00E111A3"/>
    <w:rsid w:val="00E1124B"/>
    <w:rsid w:val="00E11D7C"/>
    <w:rsid w:val="00E120A4"/>
    <w:rsid w:val="00E12367"/>
    <w:rsid w:val="00E124DC"/>
    <w:rsid w:val="00E12FB1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A27"/>
    <w:rsid w:val="00E24AC4"/>
    <w:rsid w:val="00E25B06"/>
    <w:rsid w:val="00E25F89"/>
    <w:rsid w:val="00E26905"/>
    <w:rsid w:val="00E2713A"/>
    <w:rsid w:val="00E27D47"/>
    <w:rsid w:val="00E3094F"/>
    <w:rsid w:val="00E30ED8"/>
    <w:rsid w:val="00E3124C"/>
    <w:rsid w:val="00E327CB"/>
    <w:rsid w:val="00E32D62"/>
    <w:rsid w:val="00E32D99"/>
    <w:rsid w:val="00E32EAE"/>
    <w:rsid w:val="00E339DC"/>
    <w:rsid w:val="00E33E15"/>
    <w:rsid w:val="00E35A85"/>
    <w:rsid w:val="00E35C93"/>
    <w:rsid w:val="00E361B8"/>
    <w:rsid w:val="00E36A1B"/>
    <w:rsid w:val="00E37573"/>
    <w:rsid w:val="00E37ECC"/>
    <w:rsid w:val="00E40319"/>
    <w:rsid w:val="00E405F7"/>
    <w:rsid w:val="00E41CF5"/>
    <w:rsid w:val="00E429ED"/>
    <w:rsid w:val="00E42A71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78F"/>
    <w:rsid w:val="00E578B8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7E9"/>
    <w:rsid w:val="00E658CE"/>
    <w:rsid w:val="00E659D0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7F"/>
    <w:rsid w:val="00E75EBA"/>
    <w:rsid w:val="00E75F8E"/>
    <w:rsid w:val="00E763B4"/>
    <w:rsid w:val="00E77769"/>
    <w:rsid w:val="00E77848"/>
    <w:rsid w:val="00E77A1E"/>
    <w:rsid w:val="00E80514"/>
    <w:rsid w:val="00E80E5B"/>
    <w:rsid w:val="00E810F5"/>
    <w:rsid w:val="00E816C5"/>
    <w:rsid w:val="00E81CE0"/>
    <w:rsid w:val="00E81E7C"/>
    <w:rsid w:val="00E8224D"/>
    <w:rsid w:val="00E82C04"/>
    <w:rsid w:val="00E83918"/>
    <w:rsid w:val="00E84263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37D"/>
    <w:rsid w:val="00E91F04"/>
    <w:rsid w:val="00E91F35"/>
    <w:rsid w:val="00E92875"/>
    <w:rsid w:val="00E92B3E"/>
    <w:rsid w:val="00E953CF"/>
    <w:rsid w:val="00E95BA6"/>
    <w:rsid w:val="00E975EF"/>
    <w:rsid w:val="00E97648"/>
    <w:rsid w:val="00EA0E4A"/>
    <w:rsid w:val="00EA1A54"/>
    <w:rsid w:val="00EA1D61"/>
    <w:rsid w:val="00EA2226"/>
    <w:rsid w:val="00EA26FC"/>
    <w:rsid w:val="00EA30BB"/>
    <w:rsid w:val="00EA32A7"/>
    <w:rsid w:val="00EA3B5A"/>
    <w:rsid w:val="00EA410E"/>
    <w:rsid w:val="00EA4FD1"/>
    <w:rsid w:val="00EA53C2"/>
    <w:rsid w:val="00EA5695"/>
    <w:rsid w:val="00EA5B0A"/>
    <w:rsid w:val="00EA65AD"/>
    <w:rsid w:val="00EA7613"/>
    <w:rsid w:val="00EA7F43"/>
    <w:rsid w:val="00EA7FCF"/>
    <w:rsid w:val="00EB0CA3"/>
    <w:rsid w:val="00EB104F"/>
    <w:rsid w:val="00EB1B27"/>
    <w:rsid w:val="00EB1DA8"/>
    <w:rsid w:val="00EB41E5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3258"/>
    <w:rsid w:val="00EC462B"/>
    <w:rsid w:val="00EC4723"/>
    <w:rsid w:val="00EC4DA2"/>
    <w:rsid w:val="00EC4F3B"/>
    <w:rsid w:val="00EC5315"/>
    <w:rsid w:val="00EC56E0"/>
    <w:rsid w:val="00EC57A9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24A4"/>
    <w:rsid w:val="00EE3C42"/>
    <w:rsid w:val="00EE3D4F"/>
    <w:rsid w:val="00EE4304"/>
    <w:rsid w:val="00EE534D"/>
    <w:rsid w:val="00EE5560"/>
    <w:rsid w:val="00EE5910"/>
    <w:rsid w:val="00EE5CDC"/>
    <w:rsid w:val="00EE68B3"/>
    <w:rsid w:val="00EE6C0D"/>
    <w:rsid w:val="00EE6D9F"/>
    <w:rsid w:val="00EE6F1E"/>
    <w:rsid w:val="00EF0348"/>
    <w:rsid w:val="00EF0EA3"/>
    <w:rsid w:val="00EF1F9C"/>
    <w:rsid w:val="00EF261B"/>
    <w:rsid w:val="00EF2811"/>
    <w:rsid w:val="00EF29C8"/>
    <w:rsid w:val="00EF35C0"/>
    <w:rsid w:val="00EF4366"/>
    <w:rsid w:val="00EF4551"/>
    <w:rsid w:val="00EF4CD6"/>
    <w:rsid w:val="00EF55A0"/>
    <w:rsid w:val="00EF581E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4E8F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20E6"/>
    <w:rsid w:val="00F133A1"/>
    <w:rsid w:val="00F13A59"/>
    <w:rsid w:val="00F13ECD"/>
    <w:rsid w:val="00F14441"/>
    <w:rsid w:val="00F14B86"/>
    <w:rsid w:val="00F155CE"/>
    <w:rsid w:val="00F164DF"/>
    <w:rsid w:val="00F17707"/>
    <w:rsid w:val="00F17EAE"/>
    <w:rsid w:val="00F218D4"/>
    <w:rsid w:val="00F22021"/>
    <w:rsid w:val="00F223E5"/>
    <w:rsid w:val="00F2250A"/>
    <w:rsid w:val="00F22D68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003"/>
    <w:rsid w:val="00F32F56"/>
    <w:rsid w:val="00F33955"/>
    <w:rsid w:val="00F33D4F"/>
    <w:rsid w:val="00F34CD6"/>
    <w:rsid w:val="00F35873"/>
    <w:rsid w:val="00F35920"/>
    <w:rsid w:val="00F36277"/>
    <w:rsid w:val="00F366A5"/>
    <w:rsid w:val="00F36992"/>
    <w:rsid w:val="00F36C5F"/>
    <w:rsid w:val="00F37259"/>
    <w:rsid w:val="00F37C99"/>
    <w:rsid w:val="00F405A4"/>
    <w:rsid w:val="00F406A1"/>
    <w:rsid w:val="00F408A7"/>
    <w:rsid w:val="00F41598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5A7"/>
    <w:rsid w:val="00F45E42"/>
    <w:rsid w:val="00F4748D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3C1F"/>
    <w:rsid w:val="00F54226"/>
    <w:rsid w:val="00F54266"/>
    <w:rsid w:val="00F55043"/>
    <w:rsid w:val="00F551A5"/>
    <w:rsid w:val="00F55210"/>
    <w:rsid w:val="00F55B07"/>
    <w:rsid w:val="00F56DCF"/>
    <w:rsid w:val="00F57034"/>
    <w:rsid w:val="00F57095"/>
    <w:rsid w:val="00F57417"/>
    <w:rsid w:val="00F60BE9"/>
    <w:rsid w:val="00F60BFC"/>
    <w:rsid w:val="00F60C29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5A46"/>
    <w:rsid w:val="00F66065"/>
    <w:rsid w:val="00F6730E"/>
    <w:rsid w:val="00F6767E"/>
    <w:rsid w:val="00F6783E"/>
    <w:rsid w:val="00F67A0A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9E1"/>
    <w:rsid w:val="00F75F2F"/>
    <w:rsid w:val="00F76445"/>
    <w:rsid w:val="00F76ECC"/>
    <w:rsid w:val="00F774B5"/>
    <w:rsid w:val="00F77783"/>
    <w:rsid w:val="00F80399"/>
    <w:rsid w:val="00F81072"/>
    <w:rsid w:val="00F810F1"/>
    <w:rsid w:val="00F812C8"/>
    <w:rsid w:val="00F8132D"/>
    <w:rsid w:val="00F81606"/>
    <w:rsid w:val="00F81614"/>
    <w:rsid w:val="00F818AE"/>
    <w:rsid w:val="00F8199A"/>
    <w:rsid w:val="00F81A5C"/>
    <w:rsid w:val="00F81B40"/>
    <w:rsid w:val="00F820C4"/>
    <w:rsid w:val="00F820E2"/>
    <w:rsid w:val="00F82A11"/>
    <w:rsid w:val="00F831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6F7E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3F5F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188B"/>
    <w:rsid w:val="00FA246C"/>
    <w:rsid w:val="00FA25BF"/>
    <w:rsid w:val="00FA27C8"/>
    <w:rsid w:val="00FA2DA0"/>
    <w:rsid w:val="00FA3B76"/>
    <w:rsid w:val="00FA4C28"/>
    <w:rsid w:val="00FA4D66"/>
    <w:rsid w:val="00FA50C6"/>
    <w:rsid w:val="00FA5A4E"/>
    <w:rsid w:val="00FA5DF2"/>
    <w:rsid w:val="00FA6651"/>
    <w:rsid w:val="00FB0082"/>
    <w:rsid w:val="00FB0243"/>
    <w:rsid w:val="00FB1527"/>
    <w:rsid w:val="00FB176E"/>
    <w:rsid w:val="00FB2537"/>
    <w:rsid w:val="00FB30F1"/>
    <w:rsid w:val="00FB33DC"/>
    <w:rsid w:val="00FB35F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1889"/>
    <w:rsid w:val="00FD1A23"/>
    <w:rsid w:val="00FD1A97"/>
    <w:rsid w:val="00FD1D68"/>
    <w:rsid w:val="00FD1F81"/>
    <w:rsid w:val="00FD21BD"/>
    <w:rsid w:val="00FD247D"/>
    <w:rsid w:val="00FD2D7B"/>
    <w:rsid w:val="00FD3197"/>
    <w:rsid w:val="00FD3455"/>
    <w:rsid w:val="00FD37F6"/>
    <w:rsid w:val="00FD3F16"/>
    <w:rsid w:val="00FD4040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0D7"/>
    <w:rsid w:val="00FE1EAB"/>
    <w:rsid w:val="00FE290A"/>
    <w:rsid w:val="00FE3465"/>
    <w:rsid w:val="00FE4D29"/>
    <w:rsid w:val="00FE4E82"/>
    <w:rsid w:val="00FE4F29"/>
    <w:rsid w:val="00FE61B7"/>
    <w:rsid w:val="00FE67CF"/>
    <w:rsid w:val="00FE6D20"/>
    <w:rsid w:val="00FE6DD7"/>
    <w:rsid w:val="00FE6FB9"/>
    <w:rsid w:val="00FE7549"/>
    <w:rsid w:val="00FE7BCC"/>
    <w:rsid w:val="00FE7E9A"/>
    <w:rsid w:val="00FF0F5C"/>
    <w:rsid w:val="00FF11AE"/>
    <w:rsid w:val="00FF126D"/>
    <w:rsid w:val="00FF207F"/>
    <w:rsid w:val="00FF2310"/>
    <w:rsid w:val="00FF2E71"/>
    <w:rsid w:val="00FF2E73"/>
    <w:rsid w:val="00FF3CF3"/>
    <w:rsid w:val="00FF3D1F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  <w:rsid w:val="4F7D1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7E3B2"/>
  <w15:docId w15:val="{071F7417-C715-4FF1-8852-EFBFFC44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AD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Theme="minorEastAsia" w:hAnsi="Times New Roman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6183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656A3"/>
    <w:pPr>
      <w:keepNext/>
      <w:numPr>
        <w:ilvl w:val="1"/>
        <w:numId w:val="1"/>
      </w:numPr>
      <w:spacing w:before="120" w:line="276" w:lineRule="auto"/>
      <w:ind w:left="578" w:hanging="578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C61839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C61839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C61839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6183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6183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6183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6183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rsid w:val="00C61839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sid w:val="00C61839"/>
    <w:rPr>
      <w:b/>
      <w:bCs/>
    </w:rPr>
  </w:style>
  <w:style w:type="paragraph" w:styleId="a4">
    <w:name w:val="annotation text"/>
    <w:basedOn w:val="a"/>
    <w:link w:val="Char0"/>
    <w:qFormat/>
    <w:rsid w:val="00C61839"/>
    <w:rPr>
      <w:sz w:val="20"/>
      <w:szCs w:val="20"/>
    </w:rPr>
  </w:style>
  <w:style w:type="paragraph" w:styleId="a5">
    <w:name w:val="caption"/>
    <w:basedOn w:val="a"/>
    <w:next w:val="a"/>
    <w:link w:val="Char1"/>
    <w:qFormat/>
    <w:rsid w:val="00C61839"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rsid w:val="00C618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61839"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sid w:val="00C61839"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sid w:val="00C61839"/>
    <w:rPr>
      <w:sz w:val="20"/>
      <w:szCs w:val="20"/>
    </w:rPr>
  </w:style>
  <w:style w:type="paragraph" w:styleId="20">
    <w:name w:val="List 2"/>
    <w:basedOn w:val="a"/>
    <w:semiHidden/>
    <w:unhideWhenUsed/>
    <w:qFormat/>
    <w:rsid w:val="00C61839"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rsid w:val="00C61839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rsid w:val="00C61839"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rsid w:val="00C61839"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rsid w:val="00C61839"/>
    <w:rPr>
      <w:sz w:val="20"/>
      <w:szCs w:val="20"/>
    </w:rPr>
  </w:style>
  <w:style w:type="paragraph" w:styleId="21">
    <w:name w:val="Body Text 2"/>
    <w:basedOn w:val="a"/>
    <w:qFormat/>
    <w:rsid w:val="00C61839"/>
    <w:pPr>
      <w:spacing w:after="0"/>
      <w:jc w:val="left"/>
    </w:pPr>
    <w:rPr>
      <w:szCs w:val="20"/>
    </w:rPr>
  </w:style>
  <w:style w:type="character" w:styleId="ae">
    <w:name w:val="FollowedHyperlink"/>
    <w:qFormat/>
    <w:rsid w:val="00C61839"/>
    <w:rPr>
      <w:color w:val="800080"/>
      <w:kern w:val="2"/>
      <w:u w:val="single"/>
      <w:lang w:val="en-GB" w:eastAsia="zh-CN" w:bidi="ar-SA"/>
    </w:rPr>
  </w:style>
  <w:style w:type="character" w:styleId="af">
    <w:name w:val="Hyperlink"/>
    <w:rsid w:val="00C61839"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sid w:val="00C61839"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sid w:val="00C61839"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rsid w:val="00C618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  <w:rsid w:val="00C61839"/>
  </w:style>
  <w:style w:type="character" w:customStyle="1" w:styleId="Char1">
    <w:name w:val="题注 Char"/>
    <w:link w:val="a5"/>
    <w:qFormat/>
    <w:rsid w:val="00C61839"/>
    <w:rPr>
      <w:b/>
      <w:bCs/>
      <w:lang w:eastAsia="en-US"/>
    </w:rPr>
  </w:style>
  <w:style w:type="paragraph" w:customStyle="1" w:styleId="References">
    <w:name w:val="References"/>
    <w:basedOn w:val="a"/>
    <w:qFormat/>
    <w:rsid w:val="00C61839"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rsid w:val="00C6183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Figure">
    <w:name w:val="Figure"/>
    <w:basedOn w:val="a"/>
    <w:qFormat/>
    <w:rsid w:val="00C61839"/>
    <w:pPr>
      <w:keepNext/>
      <w:jc w:val="center"/>
    </w:pPr>
  </w:style>
  <w:style w:type="paragraph" w:customStyle="1" w:styleId="Eqn">
    <w:name w:val="Eqn"/>
    <w:basedOn w:val="a"/>
    <w:qFormat/>
    <w:rsid w:val="00C61839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C61839"/>
    <w:pPr>
      <w:spacing w:before="20" w:after="20"/>
      <w:jc w:val="left"/>
    </w:pPr>
  </w:style>
  <w:style w:type="character" w:customStyle="1" w:styleId="Char5">
    <w:name w:val="页眉 Char"/>
    <w:link w:val="ac"/>
    <w:rsid w:val="00C61839"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sid w:val="00C61839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C61839"/>
    <w:pPr>
      <w:jc w:val="center"/>
    </w:pPr>
    <w:rPr>
      <w:b/>
    </w:rPr>
  </w:style>
  <w:style w:type="character" w:customStyle="1" w:styleId="Char0">
    <w:name w:val="批注文字 Char"/>
    <w:basedOn w:val="a0"/>
    <w:link w:val="a4"/>
    <w:rsid w:val="00C61839"/>
  </w:style>
  <w:style w:type="character" w:customStyle="1" w:styleId="Char">
    <w:name w:val="批注主题 Char"/>
    <w:link w:val="a3"/>
    <w:qFormat/>
    <w:rsid w:val="00C61839"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rsid w:val="00C61839"/>
    <w:pPr>
      <w:ind w:firstLineChars="200" w:firstLine="420"/>
    </w:pPr>
  </w:style>
  <w:style w:type="paragraph" w:customStyle="1" w:styleId="B1">
    <w:name w:val="B1"/>
    <w:basedOn w:val="a7"/>
    <w:link w:val="B1Char1"/>
    <w:rsid w:val="00C61839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sid w:val="00C61839"/>
    <w:rPr>
      <w:rFonts w:eastAsia="Times New Roman"/>
    </w:rPr>
  </w:style>
  <w:style w:type="paragraph" w:customStyle="1" w:styleId="B2">
    <w:name w:val="B2"/>
    <w:basedOn w:val="20"/>
    <w:link w:val="B2Char"/>
    <w:rsid w:val="00C61839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sid w:val="00C61839"/>
    <w:rPr>
      <w:b/>
    </w:rPr>
  </w:style>
  <w:style w:type="paragraph" w:customStyle="1" w:styleId="TAC">
    <w:name w:val="TAC"/>
    <w:basedOn w:val="a"/>
    <w:link w:val="TACChar"/>
    <w:rsid w:val="00C61839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61839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6183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C61839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61839"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rsid w:val="00C61839"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sid w:val="00C61839"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Reference">
    <w:name w:val="Reference"/>
    <w:basedOn w:val="a"/>
    <w:qFormat/>
    <w:rsid w:val="00C61839"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C6183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sid w:val="00C61839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C61839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C61839"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sid w:val="00C61839"/>
    <w:rPr>
      <w:color w:val="808080"/>
    </w:rPr>
  </w:style>
  <w:style w:type="paragraph" w:customStyle="1" w:styleId="B3">
    <w:name w:val="B3"/>
    <w:basedOn w:val="30"/>
    <w:qFormat/>
    <w:rsid w:val="00C61839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rsid w:val="00C61839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2Char">
    <w:name w:val="B2 Char"/>
    <w:link w:val="B2"/>
    <w:qFormat/>
    <w:rsid w:val="00C61839"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sid w:val="00C61839"/>
    <w:rPr>
      <w:sz w:val="22"/>
      <w:szCs w:val="22"/>
      <w:lang w:eastAsia="en-US"/>
    </w:rPr>
  </w:style>
  <w:style w:type="character" w:customStyle="1" w:styleId="B1Char">
    <w:name w:val="B1 Char"/>
    <w:qFormat/>
    <w:rsid w:val="00C61839"/>
    <w:rPr>
      <w:rFonts w:eastAsia="MS Mincho"/>
      <w:lang w:val="en-GB" w:eastAsia="en-US" w:bidi="ar-SA"/>
    </w:rPr>
  </w:style>
  <w:style w:type="paragraph" w:customStyle="1" w:styleId="Proposalsub">
    <w:name w:val="Proposal_sub"/>
    <w:basedOn w:val="a"/>
    <w:link w:val="ProposalsubChar"/>
    <w:qFormat/>
    <w:rsid w:val="000717A4"/>
    <w:pPr>
      <w:numPr>
        <w:numId w:val="4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0717A4"/>
    <w:pPr>
      <w:numPr>
        <w:ilvl w:val="1"/>
        <w:numId w:val="4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0717A4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0717A4"/>
    <w:rPr>
      <w:rFonts w:ascii="Times New Roman" w:eastAsia="Malgun Gothic" w:hAnsi="Times New Roman"/>
      <w:i/>
      <w:kern w:val="2"/>
      <w:sz w:val="22"/>
      <w:szCs w:val="22"/>
      <w:lang w:eastAsia="ko-KR"/>
    </w:rPr>
  </w:style>
  <w:style w:type="paragraph" w:customStyle="1" w:styleId="Default">
    <w:name w:val="Default"/>
    <w:rsid w:val="00610FA1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LChar">
    <w:name w:val="PL Char"/>
    <w:link w:val="PL"/>
    <w:rsid w:val="00F36992"/>
    <w:rPr>
      <w:rFonts w:ascii="MS LineDraw" w:eastAsia="MS LineDraw" w:hAnsi="MS LineDraw"/>
      <w:sz w:val="16"/>
      <w:lang w:val="en-US" w:eastAsia="zh-CN"/>
    </w:rPr>
  </w:style>
  <w:style w:type="paragraph" w:customStyle="1" w:styleId="PL">
    <w:name w:val="PL"/>
    <w:link w:val="PLChar"/>
    <w:rsid w:val="00F369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MS LineDraw" w:eastAsia="MS LineDraw" w:hAnsi="MS LineDra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9DF018-E984-44EB-A3A7-226ECCE2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1766</Words>
  <Characters>10071</Characters>
  <Application>Microsoft Office Word</Application>
  <DocSecurity>0</DocSecurity>
  <Lines>83</Lines>
  <Paragraphs>23</Paragraphs>
  <ScaleCrop>false</ScaleCrop>
  <Company>ZTE</Company>
  <LinksUpToDate>false</LinksUpToDate>
  <CharactersWithSpaces>11814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方惠英00017566</cp:lastModifiedBy>
  <cp:revision>8</cp:revision>
  <cp:lastPrinted>2007-06-18T09:08:00Z</cp:lastPrinted>
  <dcterms:created xsi:type="dcterms:W3CDTF">2019-09-29T08:37:00Z</dcterms:created>
  <dcterms:modified xsi:type="dcterms:W3CDTF">2019-09-30T08:10:00Z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2052-10.8.2.6613</vt:lpwstr>
  </property>
</Properties>
</file>